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99" w:rsidRPr="003026CA" w:rsidRDefault="008C5499">
      <w:pPr>
        <w:pStyle w:val="Heading1"/>
        <w:jc w:val="center"/>
        <w:rPr>
          <w:b/>
        </w:rPr>
      </w:pPr>
      <w:r w:rsidRPr="003026CA">
        <w:rPr>
          <w:b/>
        </w:rPr>
        <w:t>DIOCESE OF ALGOMA</w:t>
      </w:r>
    </w:p>
    <w:p w:rsidR="008C5499" w:rsidRPr="003026CA" w:rsidRDefault="008C5499">
      <w:pPr>
        <w:rPr>
          <w:sz w:val="12"/>
          <w:szCs w:val="12"/>
        </w:rPr>
      </w:pPr>
    </w:p>
    <w:p w:rsidR="008C5499" w:rsidRPr="003026CA" w:rsidRDefault="008C5499">
      <w:pPr>
        <w:rPr>
          <w:sz w:val="24"/>
        </w:rPr>
      </w:pPr>
      <w:r w:rsidRPr="003026CA">
        <w:rPr>
          <w:sz w:val="24"/>
        </w:rPr>
        <w:t>TO:</w:t>
      </w:r>
      <w:r w:rsidRPr="003026CA">
        <w:rPr>
          <w:sz w:val="24"/>
        </w:rPr>
        <w:tab/>
      </w:r>
      <w:r w:rsidRPr="003026CA">
        <w:rPr>
          <w:sz w:val="24"/>
        </w:rPr>
        <w:tab/>
        <w:t xml:space="preserve">Incumbent and Treasurer </w:t>
      </w:r>
    </w:p>
    <w:p w:rsidR="008C5499" w:rsidRPr="003026CA" w:rsidRDefault="008C5499">
      <w:pPr>
        <w:rPr>
          <w:sz w:val="12"/>
          <w:szCs w:val="12"/>
        </w:rPr>
      </w:pPr>
    </w:p>
    <w:p w:rsidR="008C5499" w:rsidRPr="003026CA" w:rsidRDefault="008C5499">
      <w:pPr>
        <w:rPr>
          <w:sz w:val="24"/>
        </w:rPr>
      </w:pPr>
      <w:r w:rsidRPr="003026CA">
        <w:rPr>
          <w:sz w:val="24"/>
        </w:rPr>
        <w:t>FROM:</w:t>
      </w:r>
      <w:r w:rsidRPr="003026CA">
        <w:rPr>
          <w:sz w:val="24"/>
        </w:rPr>
        <w:tab/>
        <w:t>Diocesan Synod Office</w:t>
      </w:r>
    </w:p>
    <w:p w:rsidR="008C5499" w:rsidRPr="003026CA" w:rsidRDefault="008C5499">
      <w:pPr>
        <w:pBdr>
          <w:bottom w:val="single" w:sz="12" w:space="1" w:color="auto"/>
        </w:pBdr>
        <w:rPr>
          <w:sz w:val="12"/>
          <w:szCs w:val="12"/>
        </w:rPr>
      </w:pPr>
    </w:p>
    <w:p w:rsidR="008C5499" w:rsidRPr="003026CA" w:rsidRDefault="008C5499">
      <w:pPr>
        <w:rPr>
          <w:sz w:val="12"/>
          <w:szCs w:val="12"/>
        </w:rPr>
      </w:pPr>
    </w:p>
    <w:p w:rsidR="008C5499" w:rsidRPr="003026CA" w:rsidRDefault="004718BB">
      <w:pPr>
        <w:pStyle w:val="BodyText"/>
      </w:pPr>
      <w:r w:rsidRPr="003026CA">
        <w:t>T</w:t>
      </w:r>
      <w:r w:rsidR="008C5499" w:rsidRPr="003026CA">
        <w:t xml:space="preserve">o assist you with the preparation of your </w:t>
      </w:r>
      <w:r w:rsidR="003026CA" w:rsidRPr="003026CA">
        <w:t>20</w:t>
      </w:r>
      <w:r w:rsidR="0043476D">
        <w:t>2</w:t>
      </w:r>
      <w:r w:rsidR="00662F4A">
        <w:t>2</w:t>
      </w:r>
      <w:r w:rsidR="008C5499" w:rsidRPr="003026CA">
        <w:t xml:space="preserve"> Budget, we wish to bring the following matters to your attention:</w:t>
      </w:r>
    </w:p>
    <w:p w:rsidR="008C5499" w:rsidRPr="003026CA" w:rsidRDefault="008C5499"/>
    <w:p w:rsidR="008C5499" w:rsidRPr="003026CA" w:rsidRDefault="00751598" w:rsidP="00654FA0">
      <w:pPr>
        <w:pStyle w:val="ListParagraph"/>
        <w:numPr>
          <w:ilvl w:val="0"/>
          <w:numId w:val="27"/>
        </w:numPr>
        <w:tabs>
          <w:tab w:val="left" w:pos="0"/>
        </w:tabs>
        <w:ind w:left="360" w:hanging="360"/>
        <w:rPr>
          <w:sz w:val="24"/>
        </w:rPr>
      </w:pPr>
      <w:r w:rsidRPr="003026CA">
        <w:rPr>
          <w:b/>
          <w:sz w:val="24"/>
        </w:rPr>
        <w:t>Stipends</w:t>
      </w:r>
    </w:p>
    <w:p w:rsidR="008C5499" w:rsidRPr="003026CA" w:rsidRDefault="008C5499">
      <w:pPr>
        <w:rPr>
          <w:sz w:val="24"/>
        </w:rPr>
      </w:pPr>
      <w:r w:rsidRPr="003026CA">
        <w:rPr>
          <w:sz w:val="24"/>
        </w:rPr>
        <w:t xml:space="preserve">The following motion was passed by the Executive Committee on </w:t>
      </w:r>
      <w:r w:rsidR="00662F4A">
        <w:rPr>
          <w:sz w:val="24"/>
        </w:rPr>
        <w:t>November 25, 2021</w:t>
      </w:r>
      <w:r w:rsidRPr="00F43330">
        <w:rPr>
          <w:sz w:val="24"/>
        </w:rPr>
        <w:t xml:space="preserve"> </w:t>
      </w:r>
      <w:r w:rsidRPr="003026CA">
        <w:rPr>
          <w:sz w:val="24"/>
        </w:rPr>
        <w:t xml:space="preserve">relating to Stipend levels for </w:t>
      </w:r>
      <w:r w:rsidR="003026CA" w:rsidRPr="003026CA">
        <w:rPr>
          <w:sz w:val="24"/>
        </w:rPr>
        <w:t>20</w:t>
      </w:r>
      <w:r w:rsidR="00662F4A">
        <w:rPr>
          <w:sz w:val="24"/>
        </w:rPr>
        <w:t>22</w:t>
      </w:r>
      <w:r w:rsidRPr="003026CA">
        <w:rPr>
          <w:sz w:val="24"/>
        </w:rPr>
        <w:t>.</w:t>
      </w:r>
    </w:p>
    <w:p w:rsidR="008C5499" w:rsidRPr="003026CA" w:rsidRDefault="008C5499">
      <w:pPr>
        <w:rPr>
          <w:sz w:val="12"/>
          <w:szCs w:val="12"/>
          <w:highlight w:val="yellow"/>
        </w:rPr>
      </w:pPr>
    </w:p>
    <w:p w:rsidR="00027D22" w:rsidRPr="003026CA" w:rsidRDefault="00C87C40" w:rsidP="00C87C40">
      <w:pPr>
        <w:pStyle w:val="BodyText"/>
        <w:numPr>
          <w:ilvl w:val="0"/>
          <w:numId w:val="22"/>
        </w:numPr>
      </w:pPr>
      <w:proofErr w:type="gramStart"/>
      <w:r w:rsidRPr="003026CA">
        <w:t>t</w:t>
      </w:r>
      <w:r w:rsidR="00027D22" w:rsidRPr="003026CA">
        <w:t>hat</w:t>
      </w:r>
      <w:proofErr w:type="gramEnd"/>
      <w:r w:rsidR="00027D22" w:rsidRPr="003026CA">
        <w:t xml:space="preserve"> the minimum stipend for </w:t>
      </w:r>
      <w:r w:rsidR="003026CA" w:rsidRPr="003026CA">
        <w:t>20</w:t>
      </w:r>
      <w:r w:rsidR="00662F4A">
        <w:t>22</w:t>
      </w:r>
      <w:r w:rsidR="00027D22" w:rsidRPr="003026CA">
        <w:t xml:space="preserve"> be increased by </w:t>
      </w:r>
      <w:r w:rsidR="00662F4A">
        <w:t>0</w:t>
      </w:r>
      <w:r w:rsidR="00B23FFE" w:rsidRPr="00F43330">
        <w:t>.</w:t>
      </w:r>
      <w:r w:rsidR="00603B14">
        <w:t>5</w:t>
      </w:r>
      <w:r w:rsidR="00027D22" w:rsidRPr="00F43330">
        <w:t xml:space="preserve"> </w:t>
      </w:r>
      <w:r w:rsidR="0060407E">
        <w:t>%</w:t>
      </w:r>
      <w:r w:rsidR="00027D22" w:rsidRPr="00F43330">
        <w:t xml:space="preserve"> to $</w:t>
      </w:r>
      <w:r w:rsidR="00603B14">
        <w:t>40</w:t>
      </w:r>
      <w:r w:rsidR="00662F4A">
        <w:t>,2</w:t>
      </w:r>
      <w:r w:rsidR="00603B14">
        <w:t>78</w:t>
      </w:r>
      <w:r w:rsidR="00941C42" w:rsidRPr="00F43330">
        <w:t xml:space="preserve"> from </w:t>
      </w:r>
      <w:r w:rsidR="00B23FFE" w:rsidRPr="00F43330">
        <w:t>$</w:t>
      </w:r>
      <w:r w:rsidR="00662F4A">
        <w:t>40,078</w:t>
      </w:r>
      <w:r w:rsidR="00337EB4" w:rsidRPr="00F43330">
        <w:t xml:space="preserve"> </w:t>
      </w:r>
      <w:r w:rsidR="00027D22" w:rsidRPr="003026CA">
        <w:t xml:space="preserve">per annum effective January 1, </w:t>
      </w:r>
      <w:r w:rsidR="003026CA" w:rsidRPr="003026CA">
        <w:t>20</w:t>
      </w:r>
      <w:r w:rsidR="00662F4A">
        <w:t>22</w:t>
      </w:r>
      <w:r w:rsidR="00027D22" w:rsidRPr="003026CA">
        <w:t>.</w:t>
      </w:r>
    </w:p>
    <w:p w:rsidR="008C5499" w:rsidRPr="003026CA" w:rsidRDefault="008C5499">
      <w:pPr>
        <w:numPr>
          <w:ilvl w:val="12"/>
          <w:numId w:val="0"/>
        </w:numPr>
        <w:rPr>
          <w:sz w:val="12"/>
          <w:szCs w:val="12"/>
          <w:highlight w:val="yellow"/>
        </w:rPr>
      </w:pPr>
    </w:p>
    <w:p w:rsidR="008C5499" w:rsidRPr="0060407E" w:rsidRDefault="008C5499" w:rsidP="00C87C40">
      <w:pPr>
        <w:numPr>
          <w:ilvl w:val="0"/>
          <w:numId w:val="22"/>
        </w:numPr>
        <w:tabs>
          <w:tab w:val="left" w:pos="360"/>
        </w:tabs>
        <w:rPr>
          <w:sz w:val="24"/>
        </w:rPr>
      </w:pPr>
      <w:proofErr w:type="gramStart"/>
      <w:r w:rsidRPr="0060407E">
        <w:rPr>
          <w:sz w:val="24"/>
        </w:rPr>
        <w:t>that</w:t>
      </w:r>
      <w:proofErr w:type="gramEnd"/>
      <w:r w:rsidRPr="0060407E">
        <w:rPr>
          <w:sz w:val="24"/>
        </w:rPr>
        <w:t xml:space="preserve"> the service grants will remain at $175 per year of service.  Therefore, the </w:t>
      </w:r>
      <w:r w:rsidR="003026CA" w:rsidRPr="0060407E">
        <w:rPr>
          <w:sz w:val="24"/>
        </w:rPr>
        <w:t>20</w:t>
      </w:r>
      <w:r w:rsidR="00662F4A">
        <w:rPr>
          <w:sz w:val="24"/>
        </w:rPr>
        <w:t>22</w:t>
      </w:r>
      <w:r w:rsidRPr="0060407E">
        <w:rPr>
          <w:sz w:val="24"/>
        </w:rPr>
        <w:t xml:space="preserve"> rate will be $175 per year of service for all clergy, to a maximum of 25 years.</w:t>
      </w:r>
    </w:p>
    <w:p w:rsidR="008C5499" w:rsidRPr="0060407E" w:rsidRDefault="008C5499" w:rsidP="00F62A38"/>
    <w:p w:rsidR="00AB3CC6" w:rsidRPr="0060407E" w:rsidRDefault="008C5499">
      <w:pPr>
        <w:pStyle w:val="BodyText"/>
      </w:pPr>
      <w:r w:rsidRPr="0060407E">
        <w:t xml:space="preserve">The Service Grant to clergy applies for the number of years of service, or part thereof. </w:t>
      </w:r>
    </w:p>
    <w:p w:rsidR="004907C0" w:rsidRPr="0060407E" w:rsidRDefault="004907C0">
      <w:pPr>
        <w:pStyle w:val="BodyText"/>
        <w:rPr>
          <w:sz w:val="12"/>
          <w:szCs w:val="12"/>
        </w:rPr>
      </w:pPr>
    </w:p>
    <w:p w:rsidR="008C5499" w:rsidRPr="0060407E" w:rsidRDefault="008C5499" w:rsidP="00654FA0">
      <w:pPr>
        <w:pStyle w:val="BodyText"/>
        <w:numPr>
          <w:ilvl w:val="0"/>
          <w:numId w:val="2"/>
        </w:numPr>
        <w:ind w:hanging="13"/>
      </w:pPr>
      <w:r w:rsidRPr="0060407E">
        <w:t xml:space="preserve">Ordained Anglican Clergy transferring into Algoma from another diocese will receive full credit for service in other dioceses.  </w:t>
      </w:r>
      <w:proofErr w:type="gramStart"/>
      <w:r w:rsidRPr="0060407E">
        <w:t>e.g</w:t>
      </w:r>
      <w:proofErr w:type="gramEnd"/>
      <w:r w:rsidRPr="0060407E">
        <w:t xml:space="preserve">. A clergy person from Huron Diocese with 12 </w:t>
      </w:r>
      <w:proofErr w:type="spellStart"/>
      <w:r w:rsidRPr="0060407E">
        <w:t>years service</w:t>
      </w:r>
      <w:proofErr w:type="spellEnd"/>
      <w:r w:rsidRPr="0060407E">
        <w:t xml:space="preserve"> will receive an Algoma Service Credit of 12 years ($2</w:t>
      </w:r>
      <w:r w:rsidR="00AB3CC6" w:rsidRPr="0060407E">
        <w:t>,</w:t>
      </w:r>
      <w:r w:rsidRPr="0060407E">
        <w:t>100) and appropriate credit thereafter.</w:t>
      </w:r>
    </w:p>
    <w:p w:rsidR="008C5499" w:rsidRPr="0060407E" w:rsidRDefault="008C5499" w:rsidP="00654FA0">
      <w:pPr>
        <w:pStyle w:val="BodyText"/>
        <w:ind w:left="373" w:hanging="13"/>
        <w:rPr>
          <w:sz w:val="12"/>
          <w:szCs w:val="12"/>
        </w:rPr>
      </w:pPr>
    </w:p>
    <w:p w:rsidR="008C5499" w:rsidRPr="0060407E" w:rsidRDefault="008C5499" w:rsidP="00654FA0">
      <w:pPr>
        <w:pStyle w:val="BodyText"/>
        <w:numPr>
          <w:ilvl w:val="0"/>
          <w:numId w:val="3"/>
        </w:numPr>
        <w:ind w:left="373" w:hanging="13"/>
      </w:pPr>
      <w:r w:rsidRPr="0060407E">
        <w:t xml:space="preserve">Church Army Officers becoming ordained in the Diocese will receive full credit for Church Army Service </w:t>
      </w:r>
      <w:r w:rsidR="005D5E68" w:rsidRPr="0060407E">
        <w:t>(as</w:t>
      </w:r>
      <w:r w:rsidRPr="0060407E">
        <w:t xml:space="preserve"> in 1 above).</w:t>
      </w:r>
    </w:p>
    <w:p w:rsidR="008C5499" w:rsidRPr="0060407E" w:rsidRDefault="008C5499" w:rsidP="00654FA0">
      <w:pPr>
        <w:pStyle w:val="BodyText"/>
        <w:ind w:left="373" w:hanging="13"/>
        <w:rPr>
          <w:sz w:val="12"/>
          <w:szCs w:val="12"/>
        </w:rPr>
      </w:pPr>
    </w:p>
    <w:p w:rsidR="008C5499" w:rsidRPr="0060407E" w:rsidRDefault="008C5499" w:rsidP="00654FA0">
      <w:pPr>
        <w:pStyle w:val="BodyText"/>
        <w:ind w:left="373" w:hanging="13"/>
      </w:pPr>
      <w:r w:rsidRPr="0060407E">
        <w:t xml:space="preserve">3.  Full-time missionaries within the Anglican Communion (as determined by the Bishop) becoming ordained in the Diocese will receive full credit for missionary service </w:t>
      </w:r>
      <w:r w:rsidR="005D5E68" w:rsidRPr="0060407E">
        <w:t>(as</w:t>
      </w:r>
      <w:r w:rsidRPr="0060407E">
        <w:t xml:space="preserve"> in 1 above).</w:t>
      </w:r>
    </w:p>
    <w:p w:rsidR="008C5499" w:rsidRPr="0060407E" w:rsidRDefault="008C5499" w:rsidP="00654FA0">
      <w:pPr>
        <w:pStyle w:val="BodyText"/>
        <w:ind w:left="373" w:hanging="13"/>
        <w:rPr>
          <w:sz w:val="12"/>
          <w:szCs w:val="12"/>
        </w:rPr>
      </w:pPr>
    </w:p>
    <w:p w:rsidR="008C5499" w:rsidRPr="0060407E" w:rsidRDefault="008C5499" w:rsidP="00654FA0">
      <w:pPr>
        <w:pStyle w:val="BodyText"/>
        <w:ind w:left="373" w:hanging="13"/>
      </w:pPr>
      <w:r w:rsidRPr="0060407E">
        <w:t>4.  All other clergy transferring into the Diocese (e.g. from another denomination) will have previous service recognized.  Each year’s service with Algoma will be credited as two years for service grant purposes until all non-Algoma service has been used up, and thereafter one year will be credited for each year’s service with Algoma.</w:t>
      </w:r>
    </w:p>
    <w:p w:rsidR="008C5499" w:rsidRPr="0060407E" w:rsidRDefault="008C5499" w:rsidP="00654FA0">
      <w:pPr>
        <w:ind w:left="373" w:hanging="13"/>
        <w:rPr>
          <w:sz w:val="12"/>
          <w:szCs w:val="12"/>
        </w:rPr>
      </w:pPr>
    </w:p>
    <w:p w:rsidR="008C5499" w:rsidRPr="0060407E" w:rsidRDefault="008C5499" w:rsidP="00654FA0">
      <w:pPr>
        <w:numPr>
          <w:ilvl w:val="0"/>
          <w:numId w:val="4"/>
        </w:numPr>
        <w:ind w:left="373" w:hanging="13"/>
        <w:rPr>
          <w:sz w:val="24"/>
        </w:rPr>
      </w:pPr>
      <w:r w:rsidRPr="0060407E">
        <w:rPr>
          <w:sz w:val="24"/>
        </w:rPr>
        <w:t>Full-time missionaries from outside the Anglican Communion who are ordained in Algoma will have previous missionary service recognized on a two-year per year basis (as in 4 above).</w:t>
      </w:r>
    </w:p>
    <w:p w:rsidR="008C5499" w:rsidRPr="0060407E" w:rsidRDefault="008C5499" w:rsidP="00654FA0">
      <w:pPr>
        <w:ind w:left="373" w:hanging="13"/>
        <w:rPr>
          <w:sz w:val="12"/>
          <w:szCs w:val="12"/>
        </w:rPr>
      </w:pPr>
    </w:p>
    <w:p w:rsidR="008C5499" w:rsidRPr="0060407E" w:rsidRDefault="008C5499" w:rsidP="00540B60">
      <w:pPr>
        <w:rPr>
          <w:sz w:val="24"/>
        </w:rPr>
      </w:pPr>
      <w:r w:rsidRPr="0060407E">
        <w:rPr>
          <w:sz w:val="24"/>
        </w:rPr>
        <w:t>The Years of Service Allowance is in addition to Stipend.  Service Grants should be clearly identified in each clergy person’s remuneration package.</w:t>
      </w:r>
    </w:p>
    <w:p w:rsidR="00540B60" w:rsidRPr="003026CA" w:rsidRDefault="00540B60" w:rsidP="00540B60">
      <w:pPr>
        <w:rPr>
          <w:sz w:val="12"/>
          <w:szCs w:val="12"/>
          <w:highlight w:val="yellow"/>
        </w:rPr>
      </w:pPr>
    </w:p>
    <w:p w:rsidR="008C5499" w:rsidRPr="003026CA" w:rsidRDefault="008C5499" w:rsidP="00540B60">
      <w:pPr>
        <w:ind w:left="373" w:hanging="373"/>
        <w:rPr>
          <w:sz w:val="24"/>
        </w:rPr>
      </w:pPr>
      <w:r w:rsidRPr="003026CA">
        <w:rPr>
          <w:sz w:val="24"/>
        </w:rPr>
        <w:t>We would like to draw your attention to Canon I-32 e</w:t>
      </w:r>
      <w:r w:rsidR="005D5E68" w:rsidRPr="003026CA">
        <w:rPr>
          <w:sz w:val="24"/>
        </w:rPr>
        <w:t>) that</w:t>
      </w:r>
      <w:r w:rsidRPr="003026CA">
        <w:rPr>
          <w:sz w:val="24"/>
        </w:rPr>
        <w:t xml:space="preserve"> reads as follows:</w:t>
      </w:r>
    </w:p>
    <w:p w:rsidR="008C5499" w:rsidRPr="003026CA" w:rsidRDefault="008C5499" w:rsidP="00540B60">
      <w:pPr>
        <w:ind w:left="360" w:right="540"/>
        <w:rPr>
          <w:sz w:val="24"/>
        </w:rPr>
      </w:pPr>
      <w:r w:rsidRPr="003026CA">
        <w:rPr>
          <w:sz w:val="24"/>
        </w:rPr>
        <w:t>“The duties of Churchwardens in each congregation are to pay</w:t>
      </w:r>
      <w:r w:rsidR="00F62A38" w:rsidRPr="003026CA">
        <w:rPr>
          <w:sz w:val="24"/>
        </w:rPr>
        <w:t xml:space="preserve"> </w:t>
      </w:r>
      <w:r w:rsidRPr="003026CA">
        <w:rPr>
          <w:sz w:val="24"/>
        </w:rPr>
        <w:t>the incumbent’s stipend and pension assessments directly and promptly, which payments shall constitute a first charge on</w:t>
      </w:r>
      <w:r w:rsidR="00654FA0" w:rsidRPr="003026CA">
        <w:rPr>
          <w:sz w:val="24"/>
        </w:rPr>
        <w:t xml:space="preserve"> </w:t>
      </w:r>
      <w:r w:rsidRPr="003026CA">
        <w:rPr>
          <w:sz w:val="24"/>
        </w:rPr>
        <w:t>parochial funds.”</w:t>
      </w:r>
    </w:p>
    <w:p w:rsidR="008C5499" w:rsidRPr="003026CA" w:rsidRDefault="008C5499" w:rsidP="00654FA0">
      <w:pPr>
        <w:ind w:left="373" w:hanging="13"/>
        <w:rPr>
          <w:sz w:val="12"/>
          <w:szCs w:val="12"/>
        </w:rPr>
      </w:pPr>
    </w:p>
    <w:p w:rsidR="008C5499" w:rsidRPr="003026CA" w:rsidRDefault="008C5499" w:rsidP="00540B60">
      <w:pPr>
        <w:ind w:left="373" w:hanging="373"/>
        <w:rPr>
          <w:sz w:val="24"/>
        </w:rPr>
      </w:pPr>
      <w:r w:rsidRPr="00A46C53">
        <w:rPr>
          <w:b/>
          <w:sz w:val="24"/>
          <w:u w:val="single"/>
        </w:rPr>
        <w:t>Self-supporting parishes may pay stipends above the minimum</w:t>
      </w:r>
      <w:r w:rsidR="00A46C53">
        <w:rPr>
          <w:b/>
          <w:sz w:val="24"/>
          <w:u w:val="single"/>
        </w:rPr>
        <w:t xml:space="preserve"> and are encouraged to do so</w:t>
      </w:r>
      <w:r w:rsidRPr="003026CA">
        <w:rPr>
          <w:sz w:val="24"/>
        </w:rPr>
        <w:t>.</w:t>
      </w:r>
    </w:p>
    <w:p w:rsidR="00AB3CC6" w:rsidRPr="003026CA" w:rsidRDefault="00095887" w:rsidP="00095887">
      <w:pPr>
        <w:rPr>
          <w:b/>
          <w:highlight w:val="yellow"/>
        </w:rPr>
      </w:pPr>
      <w:r w:rsidRPr="003026CA">
        <w:rPr>
          <w:highlight w:val="yellow"/>
        </w:rPr>
        <w:br w:type="page"/>
      </w:r>
    </w:p>
    <w:p w:rsidR="008C5499" w:rsidRPr="0060407E" w:rsidRDefault="008C5499">
      <w:pPr>
        <w:pStyle w:val="Heading2"/>
      </w:pPr>
      <w:r w:rsidRPr="0060407E">
        <w:lastRenderedPageBreak/>
        <w:t xml:space="preserve">2)  </w:t>
      </w:r>
      <w:r w:rsidR="005330C4" w:rsidRPr="0060407E">
        <w:t xml:space="preserve">   </w:t>
      </w:r>
      <w:r w:rsidR="00751598" w:rsidRPr="0060407E">
        <w:t>Travel</w:t>
      </w:r>
      <w:r w:rsidR="00086FD4" w:rsidRPr="0060407E">
        <w:t xml:space="preserve"> and Travel Reserve</w:t>
      </w:r>
    </w:p>
    <w:p w:rsidR="008C5499" w:rsidRPr="0060407E" w:rsidRDefault="008C5499">
      <w:pPr>
        <w:rPr>
          <w:sz w:val="24"/>
        </w:rPr>
      </w:pPr>
      <w:r w:rsidRPr="0060407E">
        <w:rPr>
          <w:sz w:val="24"/>
        </w:rPr>
        <w:t xml:space="preserve">The following motion was passed by the Executive Committee on </w:t>
      </w:r>
      <w:r w:rsidR="00662F4A">
        <w:rPr>
          <w:sz w:val="24"/>
        </w:rPr>
        <w:t>November 25, 2021</w:t>
      </w:r>
      <w:r w:rsidRPr="0060407E">
        <w:rPr>
          <w:sz w:val="24"/>
        </w:rPr>
        <w:t xml:space="preserve"> relating to travel reimbursements for </w:t>
      </w:r>
      <w:r w:rsidR="00662F4A">
        <w:rPr>
          <w:sz w:val="24"/>
        </w:rPr>
        <w:t>2022</w:t>
      </w:r>
      <w:r w:rsidRPr="0060407E">
        <w:rPr>
          <w:sz w:val="24"/>
        </w:rPr>
        <w:t>:</w:t>
      </w:r>
    </w:p>
    <w:p w:rsidR="008C5499" w:rsidRPr="0060407E" w:rsidRDefault="008C5499">
      <w:pPr>
        <w:rPr>
          <w:sz w:val="12"/>
          <w:szCs w:val="12"/>
        </w:rPr>
      </w:pPr>
    </w:p>
    <w:p w:rsidR="00C87C40" w:rsidRPr="0060407E" w:rsidRDefault="00C87C40" w:rsidP="00C87C40">
      <w:pPr>
        <w:rPr>
          <w:sz w:val="24"/>
          <w:szCs w:val="24"/>
        </w:rPr>
      </w:pPr>
      <w:r w:rsidRPr="0060407E">
        <w:rPr>
          <w:sz w:val="24"/>
          <w:szCs w:val="24"/>
        </w:rPr>
        <w:t xml:space="preserve">That the basic travel reimbursement paid by parishes </w:t>
      </w:r>
      <w:r w:rsidR="00A70B0F">
        <w:rPr>
          <w:sz w:val="24"/>
          <w:szCs w:val="24"/>
        </w:rPr>
        <w:t>to the incumbent f</w:t>
      </w:r>
      <w:r w:rsidRPr="0060407E">
        <w:rPr>
          <w:sz w:val="24"/>
          <w:szCs w:val="24"/>
        </w:rPr>
        <w:t xml:space="preserve">or </w:t>
      </w:r>
      <w:r w:rsidR="003026CA" w:rsidRPr="0060407E">
        <w:rPr>
          <w:sz w:val="24"/>
          <w:szCs w:val="24"/>
        </w:rPr>
        <w:t>20</w:t>
      </w:r>
      <w:r w:rsidR="00662F4A">
        <w:rPr>
          <w:sz w:val="24"/>
          <w:szCs w:val="24"/>
        </w:rPr>
        <w:t>22</w:t>
      </w:r>
      <w:r w:rsidRPr="0060407E">
        <w:rPr>
          <w:sz w:val="24"/>
          <w:szCs w:val="24"/>
        </w:rPr>
        <w:t xml:space="preserve"> </w:t>
      </w:r>
      <w:r w:rsidR="00662F4A">
        <w:rPr>
          <w:sz w:val="24"/>
          <w:szCs w:val="24"/>
        </w:rPr>
        <w:t>be increased by 1% to $7,677 from $7,601 per annum</w:t>
      </w:r>
      <w:r w:rsidR="00C40B2D" w:rsidRPr="0060407E">
        <w:rPr>
          <w:sz w:val="24"/>
          <w:szCs w:val="24"/>
        </w:rPr>
        <w:t>.  The incumbent’s allowance would receive the 2012 rate of $6,898</w:t>
      </w:r>
      <w:r w:rsidR="009239D4" w:rsidRPr="0060407E">
        <w:rPr>
          <w:sz w:val="24"/>
          <w:szCs w:val="24"/>
        </w:rPr>
        <w:t xml:space="preserve"> plus the </w:t>
      </w:r>
      <w:r w:rsidR="00B737AD" w:rsidRPr="0060407E">
        <w:rPr>
          <w:sz w:val="24"/>
          <w:szCs w:val="24"/>
        </w:rPr>
        <w:t>2015,</w:t>
      </w:r>
      <w:r w:rsidR="003426A8">
        <w:rPr>
          <w:sz w:val="24"/>
          <w:szCs w:val="24"/>
        </w:rPr>
        <w:t xml:space="preserve"> 2016,</w:t>
      </w:r>
      <w:r w:rsidR="00B737AD" w:rsidRPr="0060407E">
        <w:rPr>
          <w:sz w:val="24"/>
          <w:szCs w:val="24"/>
        </w:rPr>
        <w:t xml:space="preserve"> </w:t>
      </w:r>
      <w:r w:rsidR="003026CA" w:rsidRPr="0060407E">
        <w:rPr>
          <w:sz w:val="24"/>
          <w:szCs w:val="24"/>
        </w:rPr>
        <w:t>2017</w:t>
      </w:r>
      <w:r w:rsidR="004975DB" w:rsidRPr="0060407E">
        <w:rPr>
          <w:sz w:val="24"/>
          <w:szCs w:val="24"/>
        </w:rPr>
        <w:t xml:space="preserve">, </w:t>
      </w:r>
      <w:r w:rsidR="003026CA" w:rsidRPr="0060407E">
        <w:rPr>
          <w:sz w:val="24"/>
          <w:szCs w:val="24"/>
        </w:rPr>
        <w:t>2018</w:t>
      </w:r>
      <w:r w:rsidR="0043476D">
        <w:rPr>
          <w:sz w:val="24"/>
          <w:szCs w:val="24"/>
        </w:rPr>
        <w:t>, 2019</w:t>
      </w:r>
      <w:r w:rsidR="00662F4A">
        <w:rPr>
          <w:sz w:val="24"/>
          <w:szCs w:val="24"/>
        </w:rPr>
        <w:t>, 2020</w:t>
      </w:r>
      <w:r w:rsidR="00781C26">
        <w:rPr>
          <w:sz w:val="24"/>
          <w:szCs w:val="24"/>
        </w:rPr>
        <w:t>, 2021</w:t>
      </w:r>
      <w:r w:rsidR="00B23FFE" w:rsidRPr="0060407E">
        <w:rPr>
          <w:sz w:val="24"/>
          <w:szCs w:val="24"/>
        </w:rPr>
        <w:t xml:space="preserve"> and </w:t>
      </w:r>
      <w:r w:rsidR="003026CA" w:rsidRPr="0060407E">
        <w:rPr>
          <w:sz w:val="24"/>
          <w:szCs w:val="24"/>
        </w:rPr>
        <w:t>20</w:t>
      </w:r>
      <w:r w:rsidR="00781C26">
        <w:rPr>
          <w:sz w:val="24"/>
          <w:szCs w:val="24"/>
        </w:rPr>
        <w:t>22</w:t>
      </w:r>
      <w:r w:rsidR="009239D4" w:rsidRPr="0060407E">
        <w:rPr>
          <w:sz w:val="24"/>
          <w:szCs w:val="24"/>
        </w:rPr>
        <w:t xml:space="preserve"> increase of $</w:t>
      </w:r>
      <w:r w:rsidR="00662F4A">
        <w:rPr>
          <w:sz w:val="24"/>
          <w:szCs w:val="24"/>
        </w:rPr>
        <w:t>779</w:t>
      </w:r>
      <w:r w:rsidR="009239D4" w:rsidRPr="0060407E">
        <w:rPr>
          <w:sz w:val="24"/>
          <w:szCs w:val="24"/>
        </w:rPr>
        <w:t xml:space="preserve"> for a total of $7,</w:t>
      </w:r>
      <w:r w:rsidR="00662F4A">
        <w:rPr>
          <w:sz w:val="24"/>
          <w:szCs w:val="24"/>
        </w:rPr>
        <w:t>677</w:t>
      </w:r>
      <w:r w:rsidR="009239D4" w:rsidRPr="0060407E">
        <w:rPr>
          <w:sz w:val="24"/>
          <w:szCs w:val="24"/>
        </w:rPr>
        <w:t xml:space="preserve">, which would cover </w:t>
      </w:r>
      <w:r w:rsidRPr="0060407E">
        <w:rPr>
          <w:sz w:val="24"/>
          <w:szCs w:val="24"/>
        </w:rPr>
        <w:t>business travel up to 15,</w:t>
      </w:r>
      <w:r w:rsidR="00B42685" w:rsidRPr="0060407E">
        <w:rPr>
          <w:sz w:val="24"/>
          <w:szCs w:val="24"/>
        </w:rPr>
        <w:t>7</w:t>
      </w:r>
      <w:r w:rsidR="00587ABA" w:rsidRPr="0060407E">
        <w:rPr>
          <w:sz w:val="24"/>
          <w:szCs w:val="24"/>
        </w:rPr>
        <w:t>00 km; and that mileage in excess of 15,700</w:t>
      </w:r>
      <w:r w:rsidR="008A6AA2" w:rsidRPr="0060407E">
        <w:rPr>
          <w:sz w:val="24"/>
          <w:szCs w:val="24"/>
        </w:rPr>
        <w:t xml:space="preserve"> </w:t>
      </w:r>
      <w:r w:rsidR="00662F4A">
        <w:rPr>
          <w:sz w:val="24"/>
          <w:szCs w:val="24"/>
        </w:rPr>
        <w:t>km be paid at 0.40</w:t>
      </w:r>
      <w:r w:rsidR="00587ABA" w:rsidRPr="0060407E">
        <w:rPr>
          <w:sz w:val="24"/>
          <w:szCs w:val="24"/>
        </w:rPr>
        <w:t xml:space="preserve"> per km; such supplementary mileage be paid only after receipt of actual odometer readings</w:t>
      </w:r>
      <w:r w:rsidR="009239D4" w:rsidRPr="0060407E">
        <w:rPr>
          <w:sz w:val="24"/>
          <w:szCs w:val="24"/>
        </w:rPr>
        <w:t xml:space="preserve">.  The </w:t>
      </w:r>
      <w:r w:rsidR="00BD363B" w:rsidRPr="0060407E">
        <w:rPr>
          <w:sz w:val="24"/>
          <w:szCs w:val="24"/>
        </w:rPr>
        <w:t>201</w:t>
      </w:r>
      <w:r w:rsidR="00B23FFE" w:rsidRPr="0060407E">
        <w:rPr>
          <w:sz w:val="24"/>
          <w:szCs w:val="24"/>
        </w:rPr>
        <w:t>4</w:t>
      </w:r>
      <w:r w:rsidR="009239D4" w:rsidRPr="0060407E">
        <w:rPr>
          <w:sz w:val="24"/>
          <w:szCs w:val="24"/>
        </w:rPr>
        <w:t xml:space="preserve"> and 2013 increases of $226 would be paid into a pooled fund that</w:t>
      </w:r>
      <w:r w:rsidR="00587ABA" w:rsidRPr="0060407E">
        <w:rPr>
          <w:sz w:val="24"/>
          <w:szCs w:val="24"/>
        </w:rPr>
        <w:t xml:space="preserve"> would be disbursed on a pro-rated basis among multi-point, rural incumbents who exceed the maximum mileage of 15,700 km per year, and who are not otherwise compensated</w:t>
      </w:r>
      <w:r w:rsidR="00662F4A">
        <w:rPr>
          <w:sz w:val="24"/>
          <w:szCs w:val="24"/>
        </w:rPr>
        <w:t xml:space="preserve"> has been suspended for 2022</w:t>
      </w:r>
      <w:r w:rsidR="00587ABA" w:rsidRPr="0060407E">
        <w:rPr>
          <w:sz w:val="24"/>
          <w:szCs w:val="24"/>
        </w:rPr>
        <w:t>.</w:t>
      </w:r>
      <w:r w:rsidRPr="0060407E">
        <w:rPr>
          <w:sz w:val="24"/>
          <w:szCs w:val="24"/>
        </w:rPr>
        <w:t xml:space="preserve"> </w:t>
      </w:r>
    </w:p>
    <w:p w:rsidR="008A6AA2" w:rsidRPr="0060407E" w:rsidRDefault="008A6AA2" w:rsidP="00C87C40">
      <w:pPr>
        <w:rPr>
          <w:sz w:val="12"/>
          <w:szCs w:val="12"/>
        </w:rPr>
      </w:pPr>
    </w:p>
    <w:p w:rsidR="008C5499" w:rsidRPr="0060407E" w:rsidRDefault="008C5499">
      <w:pPr>
        <w:rPr>
          <w:sz w:val="24"/>
        </w:rPr>
      </w:pPr>
      <w:r w:rsidRPr="0060407E">
        <w:rPr>
          <w:sz w:val="24"/>
        </w:rPr>
        <w:t xml:space="preserve">Self-supporting parishes now paying flat travel allowances through Central Payroll should advise the Synod Office, as soon as possible, if any changes are expected in the present arrangements. </w:t>
      </w:r>
    </w:p>
    <w:p w:rsidR="00766BA3" w:rsidRPr="0060407E" w:rsidRDefault="00766BA3">
      <w:pPr>
        <w:rPr>
          <w:sz w:val="12"/>
          <w:szCs w:val="12"/>
        </w:rPr>
      </w:pPr>
    </w:p>
    <w:p w:rsidR="008C5499" w:rsidRPr="0060407E" w:rsidRDefault="008C5499">
      <w:pPr>
        <w:pStyle w:val="BodyText"/>
      </w:pPr>
      <w:r w:rsidRPr="0060407E">
        <w:t xml:space="preserve">It should be noted that where parishes pay a flat travel allowance without submission of kilometers traveled, such allowances constitute income in the hands of the recipient and </w:t>
      </w:r>
      <w:r w:rsidR="00444860" w:rsidRPr="0060407E">
        <w:t>are</w:t>
      </w:r>
      <w:r w:rsidRPr="0060407E">
        <w:t xml:space="preserve"> subject to all statutory deductions.</w:t>
      </w:r>
    </w:p>
    <w:p w:rsidR="00381514" w:rsidRPr="003026CA" w:rsidRDefault="00381514">
      <w:pPr>
        <w:pStyle w:val="BodyText"/>
        <w:rPr>
          <w:sz w:val="12"/>
          <w:szCs w:val="12"/>
          <w:highlight w:val="yellow"/>
        </w:rPr>
      </w:pPr>
    </w:p>
    <w:p w:rsidR="008C5499" w:rsidRPr="003026CA" w:rsidRDefault="005330C4">
      <w:pPr>
        <w:pStyle w:val="BodyText"/>
        <w:numPr>
          <w:ilvl w:val="0"/>
          <w:numId w:val="11"/>
        </w:numPr>
        <w:rPr>
          <w:b/>
        </w:rPr>
      </w:pPr>
      <w:r w:rsidRPr="003026CA">
        <w:rPr>
          <w:b/>
        </w:rPr>
        <w:t xml:space="preserve">   </w:t>
      </w:r>
      <w:r w:rsidR="00751598" w:rsidRPr="003026CA">
        <w:rPr>
          <w:b/>
        </w:rPr>
        <w:t>Living/Housing Allowances</w:t>
      </w:r>
    </w:p>
    <w:p w:rsidR="008C5499" w:rsidRPr="00801F02" w:rsidRDefault="008C5499">
      <w:pPr>
        <w:rPr>
          <w:b/>
          <w:sz w:val="24"/>
          <w:u w:val="single"/>
        </w:rPr>
      </w:pPr>
      <w:r w:rsidRPr="003026CA">
        <w:rPr>
          <w:sz w:val="24"/>
        </w:rPr>
        <w:t>In order to ensure that all government regulations are adhered to we wish to remind those parishes which are on Central payroll, that such allowances must be paid through Central Payroll.  Such allowances constitute EI insurable earnings and are therefore subject to EI deductions, as well as some other deductions.</w:t>
      </w:r>
      <w:r w:rsidR="00801F02">
        <w:rPr>
          <w:sz w:val="24"/>
        </w:rPr>
        <w:t xml:space="preserve"> </w:t>
      </w:r>
      <w:r w:rsidR="00801F02" w:rsidRPr="00801F02">
        <w:rPr>
          <w:b/>
          <w:sz w:val="24"/>
          <w:u w:val="single"/>
        </w:rPr>
        <w:t>The Administration and Finance will be looking at formulating a minimum living allowance policy for Executive to consider over the next year.  We highly recommend that parish</w:t>
      </w:r>
      <w:r w:rsidR="00801F02">
        <w:rPr>
          <w:b/>
          <w:sz w:val="24"/>
          <w:u w:val="single"/>
        </w:rPr>
        <w:t>es</w:t>
      </w:r>
      <w:r w:rsidR="00801F02" w:rsidRPr="00801F02">
        <w:rPr>
          <w:b/>
          <w:sz w:val="24"/>
          <w:u w:val="single"/>
        </w:rPr>
        <w:t xml:space="preserve"> paying a living allowance review the amount they are paying since most have not changed the amount for a number of years.  </w:t>
      </w:r>
    </w:p>
    <w:p w:rsidR="00950004" w:rsidRPr="003026CA" w:rsidRDefault="00950004">
      <w:pPr>
        <w:rPr>
          <w:sz w:val="12"/>
          <w:szCs w:val="12"/>
          <w:highlight w:val="yellow"/>
        </w:rPr>
      </w:pPr>
    </w:p>
    <w:p w:rsidR="000F1B8F" w:rsidRPr="003026CA" w:rsidRDefault="005330C4" w:rsidP="00F62A38">
      <w:pPr>
        <w:numPr>
          <w:ilvl w:val="0"/>
          <w:numId w:val="5"/>
        </w:numPr>
        <w:tabs>
          <w:tab w:val="left" w:pos="360"/>
        </w:tabs>
        <w:ind w:left="357" w:hanging="357"/>
        <w:rPr>
          <w:b/>
          <w:sz w:val="24"/>
        </w:rPr>
      </w:pPr>
      <w:r w:rsidRPr="003026CA">
        <w:rPr>
          <w:b/>
          <w:sz w:val="24"/>
        </w:rPr>
        <w:t xml:space="preserve">   </w:t>
      </w:r>
      <w:r w:rsidR="00751598" w:rsidRPr="003026CA">
        <w:rPr>
          <w:b/>
          <w:sz w:val="24"/>
        </w:rPr>
        <w:t>Continued Education Plan</w:t>
      </w:r>
    </w:p>
    <w:p w:rsidR="008A6AA2" w:rsidRPr="00C973CE" w:rsidRDefault="00CF3A6E" w:rsidP="00F62A38">
      <w:pPr>
        <w:pStyle w:val="BodyText"/>
      </w:pPr>
      <w:r w:rsidRPr="00C973CE">
        <w:t>R</w:t>
      </w:r>
      <w:r w:rsidR="008C5499" w:rsidRPr="00C973CE">
        <w:t xml:space="preserve">ates </w:t>
      </w:r>
      <w:r w:rsidR="000F1B8F" w:rsidRPr="00C973CE">
        <w:t xml:space="preserve">for the parish </w:t>
      </w:r>
      <w:r w:rsidR="00C973CE" w:rsidRPr="00C973CE">
        <w:t>will increase to</w:t>
      </w:r>
      <w:r w:rsidR="000F1B8F" w:rsidRPr="00C973CE">
        <w:t xml:space="preserve"> $</w:t>
      </w:r>
      <w:r w:rsidR="009B5D67">
        <w:t>90</w:t>
      </w:r>
      <w:r w:rsidR="0043476D">
        <w:t>0</w:t>
      </w:r>
      <w:r w:rsidR="00C973CE" w:rsidRPr="00C973CE">
        <w:t>.00</w:t>
      </w:r>
      <w:r w:rsidR="000F1B8F" w:rsidRPr="00C973CE">
        <w:t xml:space="preserve"> per annum.</w:t>
      </w:r>
    </w:p>
    <w:p w:rsidR="00BE1C26" w:rsidRPr="003026CA" w:rsidRDefault="00BE1C26" w:rsidP="00F62A38">
      <w:pPr>
        <w:pStyle w:val="BodyText"/>
        <w:rPr>
          <w:sz w:val="16"/>
          <w:szCs w:val="16"/>
          <w:highlight w:val="yellow"/>
        </w:rPr>
      </w:pPr>
    </w:p>
    <w:p w:rsidR="008C5499" w:rsidRPr="003026CA" w:rsidRDefault="005330C4">
      <w:pPr>
        <w:pStyle w:val="BodyText"/>
        <w:numPr>
          <w:ilvl w:val="0"/>
          <w:numId w:val="5"/>
        </w:numPr>
        <w:rPr>
          <w:b/>
        </w:rPr>
      </w:pPr>
      <w:r w:rsidRPr="003026CA">
        <w:rPr>
          <w:b/>
        </w:rPr>
        <w:t xml:space="preserve">   </w:t>
      </w:r>
      <w:r w:rsidR="00751598" w:rsidRPr="003026CA">
        <w:rPr>
          <w:b/>
        </w:rPr>
        <w:t>Ontario Retail Sales Tax</w:t>
      </w:r>
    </w:p>
    <w:p w:rsidR="008C5499" w:rsidRPr="003026CA" w:rsidRDefault="008C5499">
      <w:pPr>
        <w:pStyle w:val="BodyText"/>
      </w:pPr>
      <w:r w:rsidRPr="003026CA">
        <w:t>We remind you that the Province of Ontario Retail Sales Tax is applicable to Group Life Insurance, Dental, Extended Health Care and Long-Term Disability premiums</w:t>
      </w:r>
      <w:r w:rsidR="009F370A" w:rsidRPr="003026CA">
        <w:t>,</w:t>
      </w:r>
      <w:r w:rsidRPr="003026CA">
        <w:t xml:space="preserve"> this will be reflected in payroll deductions as well as parish billings.</w:t>
      </w:r>
    </w:p>
    <w:p w:rsidR="00140F33" w:rsidRPr="003D5FFA" w:rsidRDefault="00140F33">
      <w:pPr>
        <w:pStyle w:val="BodyText"/>
        <w:rPr>
          <w:sz w:val="12"/>
          <w:szCs w:val="12"/>
        </w:rPr>
      </w:pPr>
    </w:p>
    <w:p w:rsidR="008C5499" w:rsidRPr="003D5FFA" w:rsidRDefault="005330C4">
      <w:pPr>
        <w:numPr>
          <w:ilvl w:val="0"/>
          <w:numId w:val="5"/>
        </w:numPr>
        <w:rPr>
          <w:b/>
          <w:sz w:val="24"/>
        </w:rPr>
      </w:pPr>
      <w:r w:rsidRPr="003D5FFA">
        <w:rPr>
          <w:b/>
          <w:sz w:val="24"/>
        </w:rPr>
        <w:t xml:space="preserve">   </w:t>
      </w:r>
      <w:r w:rsidR="00751598" w:rsidRPr="003D5FFA">
        <w:rPr>
          <w:b/>
          <w:sz w:val="24"/>
        </w:rPr>
        <w:t>Group Life Insurance</w:t>
      </w:r>
    </w:p>
    <w:p w:rsidR="008C5499" w:rsidRPr="003D5FFA" w:rsidRDefault="008C5499">
      <w:pPr>
        <w:pStyle w:val="BodyText"/>
        <w:rPr>
          <w:b/>
        </w:rPr>
      </w:pPr>
      <w:r w:rsidRPr="003D5FFA">
        <w:t>The present Group Life Insurance provides basic coverage of $100,000 and includes accidental death and dismemberment.  The premium for the first $25,000 of coverage is paid by the employer. The plan member is responsible for the premium cost of the remaining $75,000 as well as family coverage and accidental death and dismemberment.  We suggest that you include $</w:t>
      </w:r>
      <w:r w:rsidR="009B5D67">
        <w:t>186.60</w:t>
      </w:r>
      <w:r w:rsidRPr="003D5FFA">
        <w:t xml:space="preserve"> which provide</w:t>
      </w:r>
      <w:r w:rsidR="00E720FB" w:rsidRPr="003D5FFA">
        <w:t>s</w:t>
      </w:r>
      <w:r w:rsidRPr="003D5FFA">
        <w:t xml:space="preserve"> for the employer portion of the premium cost in your </w:t>
      </w:r>
      <w:r w:rsidR="00000D4A">
        <w:t>2022</w:t>
      </w:r>
      <w:r w:rsidRPr="003D5FFA">
        <w:t xml:space="preserve"> Parish budget.  We bring to the attention of all members the additional “Optional Coverage” which can be arranged for the member and his/her spouse.  Individual application forms may be obtained from the Synod Office.</w:t>
      </w:r>
    </w:p>
    <w:p w:rsidR="008C5499" w:rsidRPr="003026CA" w:rsidRDefault="008C5499">
      <w:pPr>
        <w:tabs>
          <w:tab w:val="left" w:pos="360"/>
        </w:tabs>
        <w:rPr>
          <w:b/>
          <w:sz w:val="16"/>
          <w:szCs w:val="16"/>
          <w:highlight w:val="yellow"/>
        </w:rPr>
      </w:pPr>
    </w:p>
    <w:p w:rsidR="008C5499" w:rsidRPr="003D5FFA" w:rsidRDefault="005330C4" w:rsidP="005330C4">
      <w:pPr>
        <w:numPr>
          <w:ilvl w:val="0"/>
          <w:numId w:val="5"/>
        </w:numPr>
        <w:tabs>
          <w:tab w:val="left" w:pos="360"/>
        </w:tabs>
        <w:rPr>
          <w:b/>
          <w:sz w:val="24"/>
        </w:rPr>
      </w:pPr>
      <w:r w:rsidRPr="003D5FFA">
        <w:rPr>
          <w:b/>
          <w:sz w:val="24"/>
        </w:rPr>
        <w:t xml:space="preserve">    </w:t>
      </w:r>
      <w:r w:rsidR="00751598" w:rsidRPr="003D5FFA">
        <w:rPr>
          <w:b/>
          <w:sz w:val="24"/>
        </w:rPr>
        <w:t>Group Dental Plan</w:t>
      </w:r>
    </w:p>
    <w:p w:rsidR="00F62A38" w:rsidRDefault="000D4871" w:rsidP="00F62A38">
      <w:pPr>
        <w:pStyle w:val="BodyText"/>
      </w:pPr>
      <w:r w:rsidRPr="003D5FFA">
        <w:t>The premium</w:t>
      </w:r>
      <w:r w:rsidR="00FA766C" w:rsidRPr="003D5FFA">
        <w:t>s</w:t>
      </w:r>
      <w:r w:rsidRPr="003D5FFA">
        <w:t xml:space="preserve"> for the dental plan </w:t>
      </w:r>
      <w:r w:rsidR="006F116B">
        <w:t xml:space="preserve">will </w:t>
      </w:r>
      <w:r w:rsidR="00000D4A">
        <w:t>remain the same in 2022</w:t>
      </w:r>
      <w:r w:rsidR="00FA766C" w:rsidRPr="003D5FFA">
        <w:t xml:space="preserve">.  </w:t>
      </w:r>
      <w:r w:rsidR="008C5499" w:rsidRPr="003D5FFA">
        <w:t>The parish and the plan member share the premium for this coverage equally.  The clergy share of the premiums will continue to be via payroll deductions and allowance should be made in parish budget</w:t>
      </w:r>
      <w:r w:rsidR="00866E48" w:rsidRPr="003D5FFA">
        <w:t>s</w:t>
      </w:r>
      <w:r w:rsidR="008C5499" w:rsidRPr="003D5FFA">
        <w:t xml:space="preserve"> for the employer’s portion as follows:</w:t>
      </w:r>
    </w:p>
    <w:p w:rsidR="00801F02" w:rsidRDefault="00801F02" w:rsidP="00F62A38">
      <w:pPr>
        <w:pStyle w:val="BodyText"/>
      </w:pPr>
    </w:p>
    <w:p w:rsidR="00801F02" w:rsidRPr="003D5FFA" w:rsidRDefault="00801F02" w:rsidP="00F62A38">
      <w:pPr>
        <w:pStyle w:val="BodyText"/>
      </w:pPr>
    </w:p>
    <w:p w:rsidR="008C5499" w:rsidRPr="003D5FFA" w:rsidRDefault="008C5499" w:rsidP="00F62A38">
      <w:pPr>
        <w:pStyle w:val="BodyText"/>
        <w:rPr>
          <w:sz w:val="12"/>
          <w:szCs w:val="12"/>
        </w:rPr>
      </w:pPr>
      <w:r w:rsidRPr="003D5FFA">
        <w:rPr>
          <w:sz w:val="12"/>
          <w:szCs w:val="12"/>
        </w:rPr>
        <w:t xml:space="preserve">           </w:t>
      </w:r>
    </w:p>
    <w:p w:rsidR="008C5499" w:rsidRPr="003D5FFA" w:rsidRDefault="008C5499">
      <w:pPr>
        <w:rPr>
          <w:sz w:val="24"/>
        </w:rPr>
      </w:pPr>
      <w:r w:rsidRPr="003D5FFA">
        <w:rPr>
          <w:sz w:val="24"/>
        </w:rPr>
        <w:t>Single:  $</w:t>
      </w:r>
      <w:r w:rsidR="0043476D">
        <w:rPr>
          <w:sz w:val="24"/>
        </w:rPr>
        <w:t>255.05</w:t>
      </w:r>
      <w:r w:rsidRPr="003D5FFA">
        <w:rPr>
          <w:sz w:val="24"/>
        </w:rPr>
        <w:t xml:space="preserve"> = ((12 X $</w:t>
      </w:r>
      <w:r w:rsidR="0043476D">
        <w:rPr>
          <w:sz w:val="24"/>
        </w:rPr>
        <w:t>39.36</w:t>
      </w:r>
      <w:r w:rsidRPr="003D5FFA">
        <w:rPr>
          <w:sz w:val="24"/>
        </w:rPr>
        <w:t>) +8% PST) X 50%</w:t>
      </w:r>
    </w:p>
    <w:p w:rsidR="008C5499" w:rsidRPr="003D5FFA" w:rsidRDefault="008C5499">
      <w:pPr>
        <w:rPr>
          <w:sz w:val="12"/>
          <w:szCs w:val="12"/>
        </w:rPr>
      </w:pPr>
    </w:p>
    <w:p w:rsidR="008C5499" w:rsidRPr="003D5FFA" w:rsidRDefault="008C5499">
      <w:pPr>
        <w:rPr>
          <w:sz w:val="24"/>
        </w:rPr>
      </w:pPr>
      <w:r w:rsidRPr="003D5FFA">
        <w:rPr>
          <w:sz w:val="24"/>
        </w:rPr>
        <w:t>Married Couple:  $</w:t>
      </w:r>
      <w:r w:rsidR="0043476D">
        <w:rPr>
          <w:sz w:val="24"/>
        </w:rPr>
        <w:t>414.20</w:t>
      </w:r>
      <w:r w:rsidRPr="003D5FFA">
        <w:rPr>
          <w:sz w:val="24"/>
        </w:rPr>
        <w:t>= ((12 X $</w:t>
      </w:r>
      <w:r w:rsidR="0043476D">
        <w:rPr>
          <w:sz w:val="24"/>
        </w:rPr>
        <w:t>63.92</w:t>
      </w:r>
      <w:r w:rsidRPr="003D5FFA">
        <w:rPr>
          <w:sz w:val="24"/>
        </w:rPr>
        <w:t>) + 8% PST) X 50%</w:t>
      </w:r>
    </w:p>
    <w:p w:rsidR="008C5499" w:rsidRPr="003D5FFA" w:rsidRDefault="008C5499">
      <w:pPr>
        <w:rPr>
          <w:sz w:val="12"/>
          <w:szCs w:val="12"/>
        </w:rPr>
      </w:pPr>
    </w:p>
    <w:p w:rsidR="008C5499" w:rsidRPr="003D5FFA" w:rsidRDefault="008C5499">
      <w:pPr>
        <w:rPr>
          <w:sz w:val="24"/>
        </w:rPr>
      </w:pPr>
      <w:r w:rsidRPr="003D5FFA">
        <w:rPr>
          <w:sz w:val="24"/>
        </w:rPr>
        <w:t>Family: $</w:t>
      </w:r>
      <w:r w:rsidR="0043476D">
        <w:rPr>
          <w:sz w:val="24"/>
        </w:rPr>
        <w:t>956.51</w:t>
      </w:r>
      <w:r w:rsidRPr="003D5FFA">
        <w:rPr>
          <w:sz w:val="24"/>
        </w:rPr>
        <w:t>= ((12 X $</w:t>
      </w:r>
      <w:r w:rsidR="0043476D">
        <w:rPr>
          <w:sz w:val="24"/>
        </w:rPr>
        <w:t>147.61</w:t>
      </w:r>
      <w:r w:rsidRPr="003D5FFA">
        <w:rPr>
          <w:sz w:val="24"/>
        </w:rPr>
        <w:t>) + 8% PST) X 50%</w:t>
      </w:r>
    </w:p>
    <w:p w:rsidR="00230A7E" w:rsidRPr="003026CA" w:rsidRDefault="00230A7E" w:rsidP="00F81380">
      <w:pPr>
        <w:tabs>
          <w:tab w:val="left" w:pos="360"/>
        </w:tabs>
        <w:rPr>
          <w:b/>
          <w:sz w:val="24"/>
          <w:highlight w:val="yellow"/>
        </w:rPr>
      </w:pPr>
    </w:p>
    <w:p w:rsidR="008C5499" w:rsidRPr="003D5FFA" w:rsidRDefault="00F81380" w:rsidP="00F81380">
      <w:pPr>
        <w:tabs>
          <w:tab w:val="left" w:pos="360"/>
        </w:tabs>
        <w:rPr>
          <w:b/>
          <w:sz w:val="24"/>
        </w:rPr>
      </w:pPr>
      <w:r w:rsidRPr="003D5FFA">
        <w:rPr>
          <w:b/>
          <w:sz w:val="24"/>
        </w:rPr>
        <w:t>8)</w:t>
      </w:r>
      <w:r w:rsidR="00140F33" w:rsidRPr="003D5FFA">
        <w:rPr>
          <w:b/>
          <w:sz w:val="24"/>
        </w:rPr>
        <w:t xml:space="preserve"> </w:t>
      </w:r>
      <w:r w:rsidR="005330C4" w:rsidRPr="003D5FFA">
        <w:rPr>
          <w:b/>
          <w:sz w:val="24"/>
        </w:rPr>
        <w:t xml:space="preserve">   </w:t>
      </w:r>
      <w:r w:rsidR="00751598" w:rsidRPr="003D5FFA">
        <w:rPr>
          <w:b/>
          <w:sz w:val="24"/>
        </w:rPr>
        <w:t>Extended Health Care</w:t>
      </w:r>
    </w:p>
    <w:p w:rsidR="008C5499" w:rsidRPr="003D5FFA" w:rsidRDefault="001E1F2B">
      <w:pPr>
        <w:rPr>
          <w:sz w:val="24"/>
        </w:rPr>
      </w:pPr>
      <w:r w:rsidRPr="003D5FFA">
        <w:rPr>
          <w:sz w:val="24"/>
        </w:rPr>
        <w:t xml:space="preserve">The premiums for the extended health care plan </w:t>
      </w:r>
      <w:r w:rsidR="00000D4A">
        <w:rPr>
          <w:sz w:val="24"/>
        </w:rPr>
        <w:t>will remain the same in 2022</w:t>
      </w:r>
      <w:r w:rsidRPr="003D5FFA">
        <w:rPr>
          <w:sz w:val="24"/>
        </w:rPr>
        <w:t xml:space="preserve">.  </w:t>
      </w:r>
      <w:r w:rsidR="008C5499" w:rsidRPr="003D5FFA">
        <w:rPr>
          <w:sz w:val="24"/>
        </w:rPr>
        <w:t xml:space="preserve">The full premium cost of this coverage is to be paid by the parish.  You should include the amounts shown below in your </w:t>
      </w:r>
      <w:r w:rsidR="003026CA" w:rsidRPr="003D5FFA">
        <w:rPr>
          <w:sz w:val="24"/>
        </w:rPr>
        <w:t>20</w:t>
      </w:r>
      <w:r w:rsidR="00000D4A">
        <w:rPr>
          <w:sz w:val="24"/>
        </w:rPr>
        <w:t>22</w:t>
      </w:r>
      <w:r w:rsidR="008A6AA2" w:rsidRPr="003D5FFA">
        <w:rPr>
          <w:sz w:val="24"/>
        </w:rPr>
        <w:t xml:space="preserve"> </w:t>
      </w:r>
      <w:r w:rsidR="008C5499" w:rsidRPr="003D5FFA">
        <w:rPr>
          <w:sz w:val="24"/>
        </w:rPr>
        <w:t xml:space="preserve">budget.  </w:t>
      </w:r>
    </w:p>
    <w:p w:rsidR="005A613B" w:rsidRPr="003D5FFA" w:rsidRDefault="005A613B">
      <w:pPr>
        <w:rPr>
          <w:sz w:val="12"/>
          <w:szCs w:val="12"/>
        </w:rPr>
      </w:pPr>
    </w:p>
    <w:p w:rsidR="008C5499" w:rsidRPr="003D5FFA" w:rsidRDefault="008C5499">
      <w:pPr>
        <w:rPr>
          <w:sz w:val="24"/>
        </w:rPr>
      </w:pPr>
      <w:r w:rsidRPr="003D5FFA">
        <w:rPr>
          <w:sz w:val="24"/>
        </w:rPr>
        <w:t>Single:  $</w:t>
      </w:r>
      <w:r w:rsidR="009B5D67">
        <w:rPr>
          <w:sz w:val="24"/>
        </w:rPr>
        <w:t>1,611.32</w:t>
      </w:r>
      <w:r w:rsidRPr="003D5FFA">
        <w:rPr>
          <w:sz w:val="24"/>
        </w:rPr>
        <w:t xml:space="preserve"> = (1</w:t>
      </w:r>
      <w:r w:rsidR="009239D4" w:rsidRPr="003D5FFA">
        <w:rPr>
          <w:sz w:val="24"/>
        </w:rPr>
        <w:t>2</w:t>
      </w:r>
      <w:r w:rsidRPr="003D5FFA">
        <w:rPr>
          <w:sz w:val="24"/>
        </w:rPr>
        <w:t xml:space="preserve"> X $</w:t>
      </w:r>
      <w:r w:rsidR="009B5D67">
        <w:rPr>
          <w:sz w:val="24"/>
        </w:rPr>
        <w:t>124.33</w:t>
      </w:r>
      <w:r w:rsidR="00BD0CFB" w:rsidRPr="003D5FFA">
        <w:rPr>
          <w:sz w:val="24"/>
        </w:rPr>
        <w:t>)</w:t>
      </w:r>
      <w:r w:rsidR="00D4634A" w:rsidRPr="003D5FFA">
        <w:rPr>
          <w:sz w:val="24"/>
        </w:rPr>
        <w:t xml:space="preserve"> </w:t>
      </w:r>
      <w:r w:rsidRPr="003D5FFA">
        <w:rPr>
          <w:sz w:val="24"/>
        </w:rPr>
        <w:t>+ 8% PST</w:t>
      </w:r>
    </w:p>
    <w:p w:rsidR="008C5499" w:rsidRPr="003D5FFA" w:rsidRDefault="008C5499">
      <w:pPr>
        <w:rPr>
          <w:sz w:val="12"/>
          <w:szCs w:val="12"/>
        </w:rPr>
      </w:pPr>
    </w:p>
    <w:p w:rsidR="008C5499" w:rsidRPr="003D5FFA" w:rsidRDefault="008C5499">
      <w:pPr>
        <w:rPr>
          <w:sz w:val="24"/>
        </w:rPr>
      </w:pPr>
      <w:r w:rsidRPr="003D5FFA">
        <w:rPr>
          <w:sz w:val="24"/>
        </w:rPr>
        <w:t>Family:  $</w:t>
      </w:r>
      <w:r w:rsidR="003D5FFA" w:rsidRPr="003D5FFA">
        <w:rPr>
          <w:sz w:val="24"/>
        </w:rPr>
        <w:t>4,</w:t>
      </w:r>
      <w:r w:rsidR="009B5D67">
        <w:rPr>
          <w:sz w:val="24"/>
        </w:rPr>
        <w:t>150.44</w:t>
      </w:r>
      <w:r w:rsidRPr="003D5FFA">
        <w:rPr>
          <w:sz w:val="24"/>
        </w:rPr>
        <w:t xml:space="preserve"> = </w:t>
      </w:r>
      <w:r w:rsidR="00D4634A" w:rsidRPr="003D5FFA">
        <w:rPr>
          <w:sz w:val="24"/>
        </w:rPr>
        <w:t>(</w:t>
      </w:r>
      <w:r w:rsidRPr="003D5FFA">
        <w:rPr>
          <w:sz w:val="24"/>
        </w:rPr>
        <w:t>1</w:t>
      </w:r>
      <w:r w:rsidR="009239D4" w:rsidRPr="003D5FFA">
        <w:rPr>
          <w:sz w:val="24"/>
        </w:rPr>
        <w:t>2</w:t>
      </w:r>
      <w:r w:rsidRPr="003D5FFA">
        <w:rPr>
          <w:sz w:val="24"/>
        </w:rPr>
        <w:t xml:space="preserve"> X $</w:t>
      </w:r>
      <w:r w:rsidR="009B5D67">
        <w:rPr>
          <w:sz w:val="24"/>
        </w:rPr>
        <w:t>320.25</w:t>
      </w:r>
      <w:r w:rsidRPr="003D5FFA">
        <w:rPr>
          <w:sz w:val="24"/>
        </w:rPr>
        <w:t>) + 8% PST</w:t>
      </w:r>
    </w:p>
    <w:p w:rsidR="008C5499" w:rsidRPr="003026CA" w:rsidRDefault="008C5499">
      <w:pPr>
        <w:rPr>
          <w:sz w:val="12"/>
          <w:szCs w:val="12"/>
          <w:highlight w:val="yellow"/>
        </w:rPr>
      </w:pPr>
    </w:p>
    <w:p w:rsidR="008C5499" w:rsidRPr="00A01063" w:rsidRDefault="005330C4" w:rsidP="00AD217B">
      <w:pPr>
        <w:numPr>
          <w:ilvl w:val="0"/>
          <w:numId w:val="23"/>
        </w:numPr>
        <w:tabs>
          <w:tab w:val="left" w:pos="360"/>
        </w:tabs>
        <w:ind w:hanging="720"/>
        <w:rPr>
          <w:b/>
          <w:sz w:val="24"/>
        </w:rPr>
      </w:pPr>
      <w:r w:rsidRPr="00A01063">
        <w:rPr>
          <w:b/>
          <w:sz w:val="24"/>
        </w:rPr>
        <w:t xml:space="preserve">     </w:t>
      </w:r>
      <w:r w:rsidR="00751598" w:rsidRPr="00A01063">
        <w:rPr>
          <w:b/>
          <w:sz w:val="24"/>
        </w:rPr>
        <w:t>Long Term Disability</w:t>
      </w:r>
    </w:p>
    <w:p w:rsidR="00D50B24" w:rsidRPr="00A01063" w:rsidRDefault="00920619" w:rsidP="00D50B24">
      <w:pPr>
        <w:rPr>
          <w:sz w:val="24"/>
        </w:rPr>
      </w:pPr>
      <w:r w:rsidRPr="00A01063">
        <w:rPr>
          <w:sz w:val="24"/>
          <w:szCs w:val="24"/>
        </w:rPr>
        <w:t>Employers</w:t>
      </w:r>
      <w:r w:rsidR="008C5499" w:rsidRPr="00A01063">
        <w:rPr>
          <w:sz w:val="24"/>
          <w:szCs w:val="24"/>
        </w:rPr>
        <w:t xml:space="preserve"> make contributions to the LTD plan. It is necessary to include the premium costs in your parish budgets.  Under the plan the employer pays 2.2% of (stipend + service grant) x 1.5 x 1.08 PST.  This arrangement makes the benefit taxable in the hands of the recipient if they ever have to collect.</w:t>
      </w:r>
      <w:r w:rsidR="008C5499" w:rsidRPr="00A01063">
        <w:t xml:space="preserve">  </w:t>
      </w:r>
      <w:r w:rsidR="00230A7E" w:rsidRPr="00A01063">
        <w:t>T</w:t>
      </w:r>
      <w:r w:rsidR="00D50B24" w:rsidRPr="00A01063">
        <w:rPr>
          <w:sz w:val="24"/>
        </w:rPr>
        <w:t xml:space="preserve">here will be no premium increase in </w:t>
      </w:r>
      <w:r w:rsidR="003026CA" w:rsidRPr="00A01063">
        <w:rPr>
          <w:sz w:val="24"/>
        </w:rPr>
        <w:t>20</w:t>
      </w:r>
      <w:r w:rsidR="00000D4A">
        <w:rPr>
          <w:sz w:val="24"/>
        </w:rPr>
        <w:t>22</w:t>
      </w:r>
      <w:r w:rsidR="00D50B24" w:rsidRPr="00A01063">
        <w:rPr>
          <w:sz w:val="24"/>
        </w:rPr>
        <w:t>.</w:t>
      </w:r>
    </w:p>
    <w:p w:rsidR="008C5499" w:rsidRPr="003026CA" w:rsidRDefault="008C5499">
      <w:pPr>
        <w:pStyle w:val="BodyText"/>
        <w:tabs>
          <w:tab w:val="left" w:pos="360"/>
        </w:tabs>
        <w:rPr>
          <w:sz w:val="12"/>
          <w:szCs w:val="12"/>
          <w:highlight w:val="yellow"/>
        </w:rPr>
      </w:pPr>
    </w:p>
    <w:p w:rsidR="008C5499" w:rsidRPr="00752F35" w:rsidRDefault="00F81380" w:rsidP="00F81380">
      <w:pPr>
        <w:pStyle w:val="BodyText"/>
        <w:tabs>
          <w:tab w:val="left" w:pos="360"/>
        </w:tabs>
        <w:rPr>
          <w:b/>
        </w:rPr>
      </w:pPr>
      <w:r w:rsidRPr="00752F35">
        <w:rPr>
          <w:b/>
        </w:rPr>
        <w:t>10)</w:t>
      </w:r>
      <w:r w:rsidRPr="00752F35">
        <w:rPr>
          <w:b/>
        </w:rPr>
        <w:tab/>
      </w:r>
      <w:r w:rsidRPr="00752F35">
        <w:rPr>
          <w:b/>
        </w:rPr>
        <w:tab/>
      </w:r>
      <w:r w:rsidR="00751598" w:rsidRPr="00752F35">
        <w:rPr>
          <w:b/>
        </w:rPr>
        <w:t>Payroll Preparation Charges</w:t>
      </w:r>
    </w:p>
    <w:p w:rsidR="007931E8" w:rsidRPr="00752F35" w:rsidRDefault="007931E8" w:rsidP="007931E8">
      <w:pPr>
        <w:pStyle w:val="BodyText"/>
      </w:pPr>
      <w:r w:rsidRPr="00752F35">
        <w:t xml:space="preserve">Please note that our </w:t>
      </w:r>
      <w:r w:rsidR="003026CA" w:rsidRPr="00752F35">
        <w:t>20</w:t>
      </w:r>
      <w:r w:rsidR="00000D4A">
        <w:t>22</w:t>
      </w:r>
      <w:r w:rsidRPr="00752F35">
        <w:t xml:space="preserve"> billings to the parishes will reflect your share of the ADP payroll preparation charges on a per capita basis as follows:</w:t>
      </w:r>
    </w:p>
    <w:p w:rsidR="007931E8" w:rsidRPr="00752F35" w:rsidRDefault="007931E8" w:rsidP="007931E8">
      <w:pPr>
        <w:pStyle w:val="BodyText"/>
        <w:rPr>
          <w:sz w:val="12"/>
          <w:szCs w:val="12"/>
        </w:rPr>
      </w:pPr>
    </w:p>
    <w:p w:rsidR="007931E8" w:rsidRPr="00752F35" w:rsidRDefault="007931E8" w:rsidP="007931E8">
      <w:pPr>
        <w:pStyle w:val="BodyText"/>
      </w:pPr>
      <w:r w:rsidRPr="00752F35">
        <w:t>Per employee (paid semi-monthly) $</w:t>
      </w:r>
      <w:r w:rsidR="00752F35" w:rsidRPr="00752F35">
        <w:t>60</w:t>
      </w:r>
      <w:r w:rsidRPr="00752F35">
        <w:t>.00</w:t>
      </w:r>
    </w:p>
    <w:p w:rsidR="005D5E68" w:rsidRPr="003026CA" w:rsidRDefault="005D5E68" w:rsidP="005D5E68">
      <w:pPr>
        <w:pStyle w:val="BodyText"/>
        <w:rPr>
          <w:b/>
          <w:sz w:val="12"/>
          <w:szCs w:val="12"/>
          <w:highlight w:val="yellow"/>
        </w:rPr>
      </w:pPr>
    </w:p>
    <w:p w:rsidR="005D5E68" w:rsidRPr="00A01063" w:rsidRDefault="005D5E68" w:rsidP="005D5E68">
      <w:pPr>
        <w:pStyle w:val="BodyText"/>
        <w:tabs>
          <w:tab w:val="left" w:pos="360"/>
        </w:tabs>
        <w:rPr>
          <w:b/>
        </w:rPr>
      </w:pPr>
      <w:r w:rsidRPr="00A01063">
        <w:rPr>
          <w:b/>
        </w:rPr>
        <w:t>11)      Maternity Program</w:t>
      </w:r>
    </w:p>
    <w:p w:rsidR="005D5E68" w:rsidRPr="00A01063" w:rsidRDefault="005D5E68" w:rsidP="005D5E68">
      <w:pPr>
        <w:pStyle w:val="BodyText"/>
      </w:pPr>
      <w:r w:rsidRPr="00A01063">
        <w:t xml:space="preserve">The Executive Committee passed a motion to establish </w:t>
      </w:r>
      <w:r w:rsidR="002F2A7C" w:rsidRPr="00A01063">
        <w:t xml:space="preserve">a </w:t>
      </w:r>
      <w:r w:rsidRPr="00A01063">
        <w:t>supplementary employment benefit fund (SEB).  This fund would be used to top up the maternity benefits of our incumbents.  The SEB will</w:t>
      </w:r>
      <w:r w:rsidR="002C3149" w:rsidRPr="00A01063">
        <w:t xml:space="preserve"> be</w:t>
      </w:r>
      <w:r w:rsidRPr="00A01063">
        <w:t xml:space="preserve"> funded by </w:t>
      </w:r>
      <w:r w:rsidR="00950004" w:rsidRPr="00A01063">
        <w:t>yearly</w:t>
      </w:r>
      <w:r w:rsidR="001D09AE" w:rsidRPr="00A01063">
        <w:t xml:space="preserve"> </w:t>
      </w:r>
      <w:r w:rsidRPr="00A01063">
        <w:t xml:space="preserve">contributions </w:t>
      </w:r>
      <w:r w:rsidR="002F2A7C" w:rsidRPr="00A01063">
        <w:t>from</w:t>
      </w:r>
      <w:r w:rsidRPr="00A01063">
        <w:t xml:space="preserve"> </w:t>
      </w:r>
      <w:r w:rsidR="002F2A7C" w:rsidRPr="00A01063">
        <w:t xml:space="preserve">the </w:t>
      </w:r>
      <w:r w:rsidR="00DA16E0">
        <w:t>parishes.  P</w:t>
      </w:r>
      <w:r w:rsidR="002F2A7C" w:rsidRPr="00A01063">
        <w:t xml:space="preserve">lease note that our </w:t>
      </w:r>
      <w:r w:rsidR="003026CA" w:rsidRPr="00A01063">
        <w:t>20</w:t>
      </w:r>
      <w:r w:rsidR="00000D4A">
        <w:t>22</w:t>
      </w:r>
      <w:r w:rsidR="002F2A7C" w:rsidRPr="00A01063">
        <w:t xml:space="preserve"> billings to the parishes will </w:t>
      </w:r>
      <w:r w:rsidR="00DA16E0" w:rsidRPr="00DA16E0">
        <w:rPr>
          <w:b/>
          <w:u w:val="single"/>
        </w:rPr>
        <w:t>not</w:t>
      </w:r>
      <w:r w:rsidR="00DA16E0">
        <w:t xml:space="preserve"> </w:t>
      </w:r>
      <w:r w:rsidR="002F2A7C" w:rsidRPr="00A01063">
        <w:t>reflect a charge of $180 per parish per annum.</w:t>
      </w:r>
      <w:r w:rsidR="00DA16E0">
        <w:t xml:space="preserve"> This ben</w:t>
      </w:r>
      <w:r w:rsidR="00000D4A">
        <w:t>efit has been suspended for 2022</w:t>
      </w:r>
      <w:r w:rsidR="00DA16E0">
        <w:t>.</w:t>
      </w:r>
    </w:p>
    <w:p w:rsidR="002D2458" w:rsidRPr="003026CA" w:rsidRDefault="002D2458" w:rsidP="005330C4">
      <w:pPr>
        <w:pStyle w:val="BodyText"/>
        <w:tabs>
          <w:tab w:val="left" w:pos="720"/>
        </w:tabs>
        <w:rPr>
          <w:b/>
          <w:sz w:val="12"/>
          <w:szCs w:val="12"/>
          <w:highlight w:val="yellow"/>
        </w:rPr>
      </w:pPr>
    </w:p>
    <w:p w:rsidR="008C5499" w:rsidRPr="00A01063" w:rsidRDefault="00F81380" w:rsidP="005330C4">
      <w:pPr>
        <w:pStyle w:val="BodyText"/>
        <w:tabs>
          <w:tab w:val="left" w:pos="720"/>
        </w:tabs>
        <w:rPr>
          <w:b/>
        </w:rPr>
      </w:pPr>
      <w:r w:rsidRPr="00A01063">
        <w:rPr>
          <w:b/>
        </w:rPr>
        <w:t>12</w:t>
      </w:r>
      <w:r w:rsidR="002D2458" w:rsidRPr="00A01063">
        <w:rPr>
          <w:b/>
        </w:rPr>
        <w:t xml:space="preserve">)  </w:t>
      </w:r>
      <w:r w:rsidR="00751598" w:rsidRPr="00A01063">
        <w:rPr>
          <w:b/>
        </w:rPr>
        <w:t>Other Payroll Costs</w:t>
      </w:r>
    </w:p>
    <w:p w:rsidR="008C5499" w:rsidRPr="00A01063" w:rsidRDefault="008C5499">
      <w:pPr>
        <w:pStyle w:val="BodyText"/>
      </w:pPr>
      <w:r w:rsidRPr="00A01063">
        <w:t>Please note that the parish(</w:t>
      </w:r>
      <w:proofErr w:type="spellStart"/>
      <w:r w:rsidRPr="00A01063">
        <w:t>es</w:t>
      </w:r>
      <w:proofErr w:type="spellEnd"/>
      <w:r w:rsidRPr="00A01063">
        <w:t>), in addition to the employee benefits costs mentioned above is (are) also responsible for the employer’s share of EI, CPP, Church Pension Plan Assessment</w:t>
      </w:r>
      <w:r w:rsidR="00FA766C" w:rsidRPr="00A01063">
        <w:t>, Pension Office Corporation Administrative Fund and the Employee Assistance Program</w:t>
      </w:r>
      <w:r w:rsidRPr="00A01063">
        <w:t>.  For budget preparation purposes, we suggest you use the following formula</w:t>
      </w:r>
      <w:r w:rsidR="00674A71" w:rsidRPr="00A01063">
        <w:t>s</w:t>
      </w:r>
      <w:r w:rsidRPr="00A01063">
        <w:t>:</w:t>
      </w:r>
    </w:p>
    <w:p w:rsidR="008C5499" w:rsidRPr="003026CA" w:rsidRDefault="008C5499">
      <w:pPr>
        <w:pStyle w:val="BodyText"/>
        <w:rPr>
          <w:sz w:val="12"/>
          <w:szCs w:val="12"/>
          <w:highlight w:val="yellow"/>
        </w:rPr>
      </w:pPr>
    </w:p>
    <w:p w:rsidR="008C5499" w:rsidRPr="00A31DF2" w:rsidRDefault="008C5499">
      <w:pPr>
        <w:pStyle w:val="BodyText"/>
      </w:pPr>
      <w:r w:rsidRPr="00A31DF2">
        <w:t>EI = 1.</w:t>
      </w:r>
      <w:r w:rsidR="00A736B5">
        <w:t>58</w:t>
      </w:r>
      <w:r w:rsidR="0027792E" w:rsidRPr="00A31DF2">
        <w:t xml:space="preserve">% x 1.4 </w:t>
      </w:r>
      <w:r w:rsidRPr="00A31DF2">
        <w:t>of (stipend/ser</w:t>
      </w:r>
      <w:r w:rsidR="00D67008" w:rsidRPr="00A31DF2">
        <w:t xml:space="preserve">vice </w:t>
      </w:r>
      <w:r w:rsidRPr="00A31DF2">
        <w:t>grant/flat trav</w:t>
      </w:r>
      <w:r w:rsidR="00D67008" w:rsidRPr="00A31DF2">
        <w:t>el</w:t>
      </w:r>
      <w:r w:rsidRPr="00A31DF2">
        <w:t>/living allow) (max</w:t>
      </w:r>
      <w:r w:rsidR="00F86939" w:rsidRPr="00A31DF2">
        <w:t>imum</w:t>
      </w:r>
      <w:r w:rsidR="0027792E" w:rsidRPr="00A31DF2">
        <w:t xml:space="preserve"> of $</w:t>
      </w:r>
      <w:r w:rsidR="00000D4A">
        <w:t>60</w:t>
      </w:r>
      <w:r w:rsidR="00DA16E0">
        <w:t>,3</w:t>
      </w:r>
      <w:r w:rsidR="000A657D">
        <w:t>00</w:t>
      </w:r>
      <w:r w:rsidR="0027792E" w:rsidRPr="00A31DF2">
        <w:t>)</w:t>
      </w:r>
      <w:r w:rsidR="00F86939" w:rsidRPr="00A31DF2">
        <w:t xml:space="preserve"> </w:t>
      </w:r>
    </w:p>
    <w:p w:rsidR="0027792E" w:rsidRPr="00A31DF2" w:rsidRDefault="0027792E">
      <w:pPr>
        <w:pStyle w:val="BodyText"/>
        <w:rPr>
          <w:sz w:val="12"/>
          <w:szCs w:val="12"/>
        </w:rPr>
      </w:pPr>
    </w:p>
    <w:p w:rsidR="008C5499" w:rsidRPr="00A31DF2" w:rsidRDefault="008C5499">
      <w:pPr>
        <w:pStyle w:val="BodyText"/>
      </w:pPr>
      <w:r w:rsidRPr="00A31DF2">
        <w:t xml:space="preserve">CPP = </w:t>
      </w:r>
      <w:r w:rsidR="004D4A66" w:rsidRPr="00A31DF2">
        <w:t>5.</w:t>
      </w:r>
      <w:r w:rsidR="00000D4A">
        <w:t>70</w:t>
      </w:r>
      <w:r w:rsidRPr="00A31DF2">
        <w:t>% of (stipend/serv</w:t>
      </w:r>
      <w:r w:rsidR="00D67008" w:rsidRPr="00A31DF2">
        <w:t xml:space="preserve">ice </w:t>
      </w:r>
      <w:r w:rsidRPr="00A31DF2">
        <w:t>grant/</w:t>
      </w:r>
      <w:r w:rsidR="00DC5962" w:rsidRPr="00A31DF2">
        <w:t xml:space="preserve"> flat </w:t>
      </w:r>
      <w:r w:rsidRPr="00A31DF2">
        <w:t>trav</w:t>
      </w:r>
      <w:r w:rsidR="00D67008" w:rsidRPr="00A31DF2">
        <w:t>el</w:t>
      </w:r>
      <w:r w:rsidRPr="00A31DF2">
        <w:t xml:space="preserve"> /group life), less $3,500 basic exemption (max. $</w:t>
      </w:r>
      <w:r w:rsidR="00000D4A">
        <w:t>64,9</w:t>
      </w:r>
      <w:r w:rsidR="000A657D">
        <w:t>00</w:t>
      </w:r>
      <w:r w:rsidR="0027792E" w:rsidRPr="00A31DF2">
        <w:t>)</w:t>
      </w:r>
    </w:p>
    <w:p w:rsidR="008C5499" w:rsidRPr="003026CA" w:rsidRDefault="008C5499" w:rsidP="00FA766C">
      <w:pPr>
        <w:pStyle w:val="BodyText"/>
        <w:rPr>
          <w:sz w:val="12"/>
          <w:szCs w:val="12"/>
          <w:highlight w:val="yellow"/>
        </w:rPr>
      </w:pPr>
    </w:p>
    <w:p w:rsidR="008C5499" w:rsidRPr="00A01063" w:rsidRDefault="003026CA" w:rsidP="00FA766C">
      <w:pPr>
        <w:pStyle w:val="BodyText"/>
      </w:pPr>
      <w:r w:rsidRPr="00A01063">
        <w:t>20</w:t>
      </w:r>
      <w:r w:rsidR="00000D4A">
        <w:t>22</w:t>
      </w:r>
      <w:r w:rsidR="008C5499" w:rsidRPr="00A01063">
        <w:t xml:space="preserve"> Church Pension Assessment = </w:t>
      </w:r>
      <w:r w:rsidR="0043476D">
        <w:t>12.5</w:t>
      </w:r>
      <w:r w:rsidR="008C5499" w:rsidRPr="00A01063">
        <w:t>% of (stipend &amp; service grant) x l.5</w:t>
      </w:r>
    </w:p>
    <w:p w:rsidR="00FA766C" w:rsidRPr="00A01063" w:rsidRDefault="00FA766C" w:rsidP="00FA766C">
      <w:pPr>
        <w:pStyle w:val="BodyText"/>
        <w:rPr>
          <w:sz w:val="12"/>
          <w:szCs w:val="12"/>
        </w:rPr>
      </w:pPr>
    </w:p>
    <w:p w:rsidR="00FA766C" w:rsidRPr="00A01063" w:rsidRDefault="00FA766C" w:rsidP="00FA766C">
      <w:pPr>
        <w:pStyle w:val="BodyText"/>
      </w:pPr>
      <w:r w:rsidRPr="00A01063">
        <w:t xml:space="preserve">Pension Office Corporation Administrative Fund = </w:t>
      </w:r>
      <w:r w:rsidR="00D549E2">
        <w:t>has been suspended for 2022</w:t>
      </w:r>
      <w:r w:rsidRPr="00A01063">
        <w:t xml:space="preserve"> </w:t>
      </w:r>
    </w:p>
    <w:p w:rsidR="008C5499" w:rsidRPr="003026CA" w:rsidRDefault="008C5499">
      <w:pPr>
        <w:pStyle w:val="BodyText"/>
        <w:rPr>
          <w:sz w:val="12"/>
          <w:szCs w:val="12"/>
          <w:highlight w:val="yellow"/>
        </w:rPr>
      </w:pPr>
    </w:p>
    <w:p w:rsidR="008C5499" w:rsidRDefault="008C5499">
      <w:pPr>
        <w:pStyle w:val="BodyText"/>
      </w:pPr>
      <w:r w:rsidRPr="00A01063">
        <w:t>Employee Assistance Program = $</w:t>
      </w:r>
      <w:r w:rsidR="008C7565" w:rsidRPr="00A01063">
        <w:t>2</w:t>
      </w:r>
      <w:r w:rsidRPr="00A01063">
        <w:t>5</w:t>
      </w:r>
    </w:p>
    <w:p w:rsidR="00A33D6B" w:rsidRDefault="00A33D6B">
      <w:pPr>
        <w:pStyle w:val="BodyText"/>
      </w:pPr>
    </w:p>
    <w:p w:rsidR="00F81380" w:rsidRPr="00752F35" w:rsidRDefault="00F81380" w:rsidP="00F81380">
      <w:pPr>
        <w:pStyle w:val="BodyText"/>
        <w:tabs>
          <w:tab w:val="left" w:pos="720"/>
        </w:tabs>
        <w:rPr>
          <w:b/>
        </w:rPr>
      </w:pPr>
      <w:r w:rsidRPr="00752F35">
        <w:rPr>
          <w:b/>
        </w:rPr>
        <w:t>13)  Assisted Parishes</w:t>
      </w:r>
    </w:p>
    <w:p w:rsidR="008C5499" w:rsidRPr="00752F35" w:rsidRDefault="008C5499" w:rsidP="00C427B5">
      <w:pPr>
        <w:pStyle w:val="BodyText"/>
        <w:ind w:left="540" w:hanging="270"/>
      </w:pPr>
      <w:r w:rsidRPr="00752F35">
        <w:t>a)  Please note that the parish(</w:t>
      </w:r>
      <w:proofErr w:type="spellStart"/>
      <w:r w:rsidRPr="00752F35">
        <w:t>es</w:t>
      </w:r>
      <w:proofErr w:type="spellEnd"/>
      <w:r w:rsidRPr="00752F35">
        <w:t>), in addition to the employee benefits costs mentioned in paragraphs 3 to 1</w:t>
      </w:r>
      <w:r w:rsidR="001B7301" w:rsidRPr="00752F35">
        <w:t>3</w:t>
      </w:r>
      <w:r w:rsidRPr="00752F35">
        <w:t xml:space="preserve"> is (will) also be responsible for the full employer’s share of EI, CPP</w:t>
      </w:r>
      <w:r w:rsidR="00540B60" w:rsidRPr="00752F35">
        <w:t xml:space="preserve"> and</w:t>
      </w:r>
      <w:r w:rsidRPr="00752F35">
        <w:t xml:space="preserve"> Church Pension Plan Assessment. </w:t>
      </w:r>
    </w:p>
    <w:p w:rsidR="008C5499" w:rsidRPr="00752F35" w:rsidRDefault="008C5499" w:rsidP="00C427B5">
      <w:pPr>
        <w:pStyle w:val="BodyText"/>
        <w:ind w:left="540" w:hanging="270"/>
        <w:rPr>
          <w:sz w:val="12"/>
          <w:szCs w:val="12"/>
        </w:rPr>
      </w:pPr>
    </w:p>
    <w:p w:rsidR="008C5499" w:rsidRPr="00752F35" w:rsidRDefault="008C5499" w:rsidP="00C427B5">
      <w:pPr>
        <w:tabs>
          <w:tab w:val="left" w:pos="360"/>
        </w:tabs>
        <w:ind w:left="540" w:hanging="270"/>
        <w:rPr>
          <w:sz w:val="24"/>
        </w:rPr>
      </w:pPr>
      <w:r w:rsidRPr="00752F35">
        <w:rPr>
          <w:sz w:val="24"/>
        </w:rPr>
        <w:t xml:space="preserve">b)  We bring to your attention that assistance from the diocese for Stipend will only be granted by application through the Deanery Officials.  The application forms </w:t>
      </w:r>
      <w:r w:rsidR="00C83A3D" w:rsidRPr="00752F35">
        <w:rPr>
          <w:sz w:val="24"/>
        </w:rPr>
        <w:t>are</w:t>
      </w:r>
      <w:r w:rsidRPr="00752F35">
        <w:rPr>
          <w:sz w:val="24"/>
        </w:rPr>
        <w:t xml:space="preserve"> available upon request.  It is suggested that the parishes consult, a</w:t>
      </w:r>
      <w:r w:rsidR="00C83A3D" w:rsidRPr="00752F35">
        <w:rPr>
          <w:sz w:val="24"/>
        </w:rPr>
        <w:t>s soon as possible, with their</w:t>
      </w:r>
      <w:r w:rsidRPr="00752F35">
        <w:rPr>
          <w:sz w:val="24"/>
        </w:rPr>
        <w:t xml:space="preserve"> Deanery Officials where necessary for the amounts approved for </w:t>
      </w:r>
      <w:r w:rsidR="003026CA" w:rsidRPr="00752F35">
        <w:rPr>
          <w:sz w:val="24"/>
        </w:rPr>
        <w:t>20</w:t>
      </w:r>
      <w:r w:rsidR="00DA16E0">
        <w:rPr>
          <w:sz w:val="24"/>
        </w:rPr>
        <w:t>2</w:t>
      </w:r>
      <w:r w:rsidR="00C15406">
        <w:rPr>
          <w:sz w:val="24"/>
        </w:rPr>
        <w:t>2</w:t>
      </w:r>
      <w:r w:rsidRPr="00752F35">
        <w:rPr>
          <w:sz w:val="24"/>
        </w:rPr>
        <w:t>.</w:t>
      </w:r>
    </w:p>
    <w:p w:rsidR="008C5499" w:rsidRPr="00752F35" w:rsidRDefault="008C5499">
      <w:pPr>
        <w:rPr>
          <w:sz w:val="12"/>
          <w:szCs w:val="12"/>
        </w:rPr>
      </w:pPr>
    </w:p>
    <w:p w:rsidR="008C5499" w:rsidRPr="00752F35" w:rsidRDefault="008C5499">
      <w:pPr>
        <w:rPr>
          <w:sz w:val="24"/>
        </w:rPr>
      </w:pPr>
      <w:r w:rsidRPr="00752F35">
        <w:rPr>
          <w:sz w:val="24"/>
        </w:rPr>
        <w:t>It should also be noted that diocesan assistance is not to be in excess of 50% of stipend.</w:t>
      </w:r>
    </w:p>
    <w:p w:rsidR="005D050A" w:rsidRPr="003026CA" w:rsidRDefault="005D050A">
      <w:pPr>
        <w:rPr>
          <w:sz w:val="24"/>
          <w:highlight w:val="yellow"/>
        </w:rPr>
      </w:pPr>
    </w:p>
    <w:p w:rsidR="00FA766C" w:rsidRPr="003026CA" w:rsidRDefault="00FA766C">
      <w:pPr>
        <w:rPr>
          <w:sz w:val="24"/>
          <w:highlight w:val="yellow"/>
        </w:rPr>
      </w:pPr>
    </w:p>
    <w:p w:rsidR="008C5499" w:rsidRPr="002547DE" w:rsidRDefault="00140F33" w:rsidP="002D2458">
      <w:pPr>
        <w:numPr>
          <w:ilvl w:val="0"/>
          <w:numId w:val="28"/>
        </w:numPr>
        <w:ind w:hanging="720"/>
        <w:rPr>
          <w:b/>
          <w:sz w:val="24"/>
        </w:rPr>
      </w:pPr>
      <w:r w:rsidRPr="002547DE">
        <w:rPr>
          <w:b/>
          <w:sz w:val="24"/>
        </w:rPr>
        <w:t xml:space="preserve"> </w:t>
      </w:r>
      <w:r w:rsidR="00C15406">
        <w:rPr>
          <w:b/>
          <w:sz w:val="24"/>
        </w:rPr>
        <w:t>2021</w:t>
      </w:r>
      <w:r w:rsidR="008C5499" w:rsidRPr="002547DE">
        <w:rPr>
          <w:b/>
          <w:sz w:val="24"/>
        </w:rPr>
        <w:t xml:space="preserve"> </w:t>
      </w:r>
      <w:r w:rsidR="00751598" w:rsidRPr="002547DE">
        <w:rPr>
          <w:b/>
          <w:sz w:val="24"/>
        </w:rPr>
        <w:t>Final Apportionment</w:t>
      </w:r>
    </w:p>
    <w:p w:rsidR="008C5499" w:rsidRPr="002547DE" w:rsidRDefault="008C5499">
      <w:pPr>
        <w:pStyle w:val="BodyText"/>
        <w:rPr>
          <w:u w:val="single"/>
        </w:rPr>
      </w:pPr>
      <w:r w:rsidRPr="002547DE">
        <w:t xml:space="preserve">In July </w:t>
      </w:r>
      <w:r w:rsidR="003026CA" w:rsidRPr="002547DE">
        <w:t>20</w:t>
      </w:r>
      <w:r w:rsidR="00C15406">
        <w:t>22</w:t>
      </w:r>
      <w:r w:rsidRPr="002547DE">
        <w:t xml:space="preserve"> the Synod Office will be computing the final </w:t>
      </w:r>
      <w:r w:rsidR="00C15406">
        <w:t>2021</w:t>
      </w:r>
      <w:r w:rsidRPr="002547DE">
        <w:t xml:space="preserve"> apportionment based on the parish’s </w:t>
      </w:r>
      <w:r w:rsidR="00C15406">
        <w:t>2021</w:t>
      </w:r>
      <w:r w:rsidRPr="002547DE">
        <w:t xml:space="preserve"> income as reported on the financial information return.  </w:t>
      </w:r>
      <w:r w:rsidRPr="002547DE">
        <w:rPr>
          <w:u w:val="single"/>
        </w:rPr>
        <w:t xml:space="preserve">In order to estimate what the final </w:t>
      </w:r>
      <w:r w:rsidR="00C15406">
        <w:rPr>
          <w:u w:val="single"/>
        </w:rPr>
        <w:t>2021</w:t>
      </w:r>
      <w:r w:rsidRPr="002547DE">
        <w:rPr>
          <w:u w:val="single"/>
        </w:rPr>
        <w:t xml:space="preserve"> apportionment will be, use the following calculation:</w:t>
      </w:r>
    </w:p>
    <w:p w:rsidR="008C5499" w:rsidRPr="002547DE" w:rsidRDefault="008C5499">
      <w:pPr>
        <w:pStyle w:val="BodyText"/>
        <w:rPr>
          <w:sz w:val="12"/>
          <w:szCs w:val="12"/>
        </w:rPr>
      </w:pPr>
    </w:p>
    <w:p w:rsidR="008C5499" w:rsidRPr="002547DE" w:rsidRDefault="008C5499" w:rsidP="00C427B5">
      <w:pPr>
        <w:numPr>
          <w:ilvl w:val="0"/>
          <w:numId w:val="13"/>
        </w:numPr>
        <w:tabs>
          <w:tab w:val="clear" w:pos="1080"/>
          <w:tab w:val="num" w:pos="540"/>
        </w:tabs>
        <w:ind w:left="540" w:hanging="270"/>
        <w:rPr>
          <w:sz w:val="24"/>
        </w:rPr>
      </w:pPr>
      <w:r w:rsidRPr="002547DE">
        <w:rPr>
          <w:sz w:val="24"/>
          <w:u w:val="single"/>
        </w:rPr>
        <w:t>25%</w:t>
      </w:r>
      <w:r w:rsidRPr="002547DE">
        <w:rPr>
          <w:sz w:val="24"/>
        </w:rPr>
        <w:t xml:space="preserve"> of parish </w:t>
      </w:r>
      <w:r w:rsidR="00C15406">
        <w:rPr>
          <w:sz w:val="24"/>
        </w:rPr>
        <w:t>2021</w:t>
      </w:r>
      <w:r w:rsidRPr="002547DE">
        <w:rPr>
          <w:sz w:val="24"/>
        </w:rPr>
        <w:t xml:space="preserve"> income from </w:t>
      </w:r>
      <w:r w:rsidRPr="002547DE">
        <w:rPr>
          <w:sz w:val="24"/>
          <w:u w:val="single"/>
        </w:rPr>
        <w:t>open offerings and identifiable offerings</w:t>
      </w:r>
      <w:r w:rsidR="005A77F1">
        <w:rPr>
          <w:sz w:val="24"/>
          <w:u w:val="single"/>
        </w:rPr>
        <w:t>.  The</w:t>
      </w:r>
      <w:r w:rsidRPr="002547DE">
        <w:rPr>
          <w:sz w:val="24"/>
        </w:rPr>
        <w:t xml:space="preserve"> additional 2% of the apportionment for new initiatives as per Synod motion</w:t>
      </w:r>
      <w:r w:rsidR="005A77F1">
        <w:rPr>
          <w:sz w:val="24"/>
        </w:rPr>
        <w:t xml:space="preserve"> has been suspended in 2021 &amp; 2022.</w:t>
      </w:r>
    </w:p>
    <w:p w:rsidR="008C5499" w:rsidRPr="002547DE" w:rsidRDefault="008C5499" w:rsidP="00C427B5">
      <w:pPr>
        <w:tabs>
          <w:tab w:val="num" w:pos="540"/>
        </w:tabs>
        <w:ind w:left="540" w:hanging="270"/>
        <w:rPr>
          <w:sz w:val="12"/>
          <w:szCs w:val="12"/>
        </w:rPr>
      </w:pPr>
    </w:p>
    <w:p w:rsidR="008C5499" w:rsidRPr="002547DE" w:rsidRDefault="008C5499" w:rsidP="00C427B5">
      <w:pPr>
        <w:numPr>
          <w:ilvl w:val="0"/>
          <w:numId w:val="13"/>
        </w:numPr>
        <w:tabs>
          <w:tab w:val="clear" w:pos="1080"/>
          <w:tab w:val="num" w:pos="540"/>
        </w:tabs>
        <w:ind w:left="540" w:hanging="270"/>
        <w:rPr>
          <w:sz w:val="24"/>
        </w:rPr>
      </w:pPr>
      <w:r w:rsidRPr="002547DE">
        <w:rPr>
          <w:sz w:val="24"/>
        </w:rPr>
        <w:t xml:space="preserve">Figure from 1) above less the amount </w:t>
      </w:r>
      <w:r w:rsidRPr="002547DE">
        <w:rPr>
          <w:b/>
          <w:sz w:val="24"/>
          <w:u w:val="single"/>
        </w:rPr>
        <w:t>paid</w:t>
      </w:r>
      <w:r w:rsidRPr="002547DE">
        <w:rPr>
          <w:sz w:val="24"/>
        </w:rPr>
        <w:t xml:space="preserve"> towards the </w:t>
      </w:r>
      <w:r w:rsidR="00C15406">
        <w:rPr>
          <w:sz w:val="24"/>
        </w:rPr>
        <w:t>2021</w:t>
      </w:r>
      <w:r w:rsidRPr="002547DE">
        <w:rPr>
          <w:sz w:val="24"/>
        </w:rPr>
        <w:t xml:space="preserve"> Estimated Apportionment will be </w:t>
      </w:r>
      <w:r w:rsidRPr="002547DE">
        <w:rPr>
          <w:sz w:val="24"/>
          <w:u w:val="single"/>
        </w:rPr>
        <w:t>an estimate</w:t>
      </w:r>
      <w:r w:rsidRPr="002547DE">
        <w:rPr>
          <w:sz w:val="24"/>
        </w:rPr>
        <w:t xml:space="preserve"> of the increase or decrease for the parish.</w:t>
      </w:r>
    </w:p>
    <w:p w:rsidR="008C5499" w:rsidRPr="002547DE" w:rsidRDefault="008C5499" w:rsidP="00C427B5">
      <w:pPr>
        <w:tabs>
          <w:tab w:val="num" w:pos="540"/>
        </w:tabs>
        <w:ind w:left="540" w:hanging="270"/>
        <w:rPr>
          <w:sz w:val="12"/>
          <w:szCs w:val="12"/>
        </w:rPr>
      </w:pPr>
    </w:p>
    <w:p w:rsidR="008C5499" w:rsidRPr="002547DE" w:rsidRDefault="008C5499" w:rsidP="00C427B5">
      <w:pPr>
        <w:numPr>
          <w:ilvl w:val="0"/>
          <w:numId w:val="13"/>
        </w:numPr>
        <w:tabs>
          <w:tab w:val="clear" w:pos="1080"/>
          <w:tab w:val="num" w:pos="540"/>
        </w:tabs>
        <w:ind w:left="540" w:hanging="270"/>
        <w:rPr>
          <w:sz w:val="24"/>
        </w:rPr>
      </w:pPr>
      <w:r w:rsidRPr="002547DE">
        <w:rPr>
          <w:sz w:val="24"/>
        </w:rPr>
        <w:t xml:space="preserve">The resulting increase or decrease calculated in 2) above will be adjusted by the Synod Office in five installments, August to December </w:t>
      </w:r>
      <w:r w:rsidR="003026CA" w:rsidRPr="002547DE">
        <w:rPr>
          <w:sz w:val="24"/>
        </w:rPr>
        <w:t>20</w:t>
      </w:r>
      <w:r w:rsidR="00C15406">
        <w:rPr>
          <w:sz w:val="24"/>
        </w:rPr>
        <w:t>22</w:t>
      </w:r>
      <w:r w:rsidRPr="002547DE">
        <w:rPr>
          <w:sz w:val="24"/>
        </w:rPr>
        <w:t xml:space="preserve"> inclusive.</w:t>
      </w:r>
    </w:p>
    <w:p w:rsidR="008C5499" w:rsidRPr="002547DE" w:rsidRDefault="008C5499">
      <w:pPr>
        <w:rPr>
          <w:sz w:val="12"/>
          <w:szCs w:val="12"/>
        </w:rPr>
      </w:pPr>
    </w:p>
    <w:p w:rsidR="008C5499" w:rsidRPr="002547DE" w:rsidRDefault="008C5499">
      <w:pPr>
        <w:pStyle w:val="BodyText"/>
      </w:pPr>
      <w:r w:rsidRPr="002547DE">
        <w:t>If you have any questions concerning this please do not hesitate to contact the Synod Office.</w:t>
      </w:r>
    </w:p>
    <w:p w:rsidR="00095887" w:rsidRPr="003026CA" w:rsidRDefault="00095887">
      <w:pPr>
        <w:pStyle w:val="BodyText"/>
        <w:rPr>
          <w:highlight w:val="yellow"/>
        </w:rPr>
      </w:pPr>
    </w:p>
    <w:p w:rsidR="008C5499" w:rsidRPr="002547DE" w:rsidRDefault="00AD217B" w:rsidP="002D2458">
      <w:pPr>
        <w:numPr>
          <w:ilvl w:val="0"/>
          <w:numId w:val="28"/>
        </w:numPr>
        <w:ind w:left="810" w:hanging="810"/>
        <w:rPr>
          <w:b/>
          <w:sz w:val="24"/>
        </w:rPr>
      </w:pPr>
      <w:r w:rsidRPr="002547DE">
        <w:rPr>
          <w:b/>
          <w:sz w:val="24"/>
        </w:rPr>
        <w:t xml:space="preserve">  </w:t>
      </w:r>
      <w:r w:rsidR="003026CA" w:rsidRPr="002547DE">
        <w:rPr>
          <w:b/>
          <w:sz w:val="24"/>
        </w:rPr>
        <w:t>20</w:t>
      </w:r>
      <w:r w:rsidR="00C15406">
        <w:rPr>
          <w:b/>
          <w:sz w:val="24"/>
        </w:rPr>
        <w:t>22</w:t>
      </w:r>
      <w:r w:rsidR="008C5499" w:rsidRPr="002547DE">
        <w:rPr>
          <w:b/>
          <w:sz w:val="24"/>
        </w:rPr>
        <w:t xml:space="preserve"> </w:t>
      </w:r>
      <w:r w:rsidR="00751598" w:rsidRPr="002547DE">
        <w:rPr>
          <w:b/>
          <w:sz w:val="24"/>
        </w:rPr>
        <w:t>Estimated Apportionments</w:t>
      </w:r>
    </w:p>
    <w:p w:rsidR="008C5499" w:rsidRPr="002547DE" w:rsidRDefault="008C5499" w:rsidP="00B023E7">
      <w:pPr>
        <w:rPr>
          <w:sz w:val="24"/>
          <w:szCs w:val="24"/>
        </w:rPr>
      </w:pPr>
      <w:r w:rsidRPr="002547DE">
        <w:rPr>
          <w:sz w:val="24"/>
        </w:rPr>
        <w:t xml:space="preserve">You will find a detailed copy of the </w:t>
      </w:r>
      <w:r w:rsidR="003026CA" w:rsidRPr="002547DE">
        <w:rPr>
          <w:sz w:val="24"/>
        </w:rPr>
        <w:t>20</w:t>
      </w:r>
      <w:r w:rsidR="000A657D">
        <w:rPr>
          <w:sz w:val="24"/>
        </w:rPr>
        <w:t>2</w:t>
      </w:r>
      <w:r w:rsidR="00C15406">
        <w:rPr>
          <w:sz w:val="24"/>
        </w:rPr>
        <w:t>2</w:t>
      </w:r>
      <w:r w:rsidRPr="002547DE">
        <w:rPr>
          <w:sz w:val="24"/>
        </w:rPr>
        <w:t xml:space="preserve"> allotment schedule on which the </w:t>
      </w:r>
      <w:r w:rsidRPr="002547DE">
        <w:rPr>
          <w:sz w:val="24"/>
          <w:u w:val="single"/>
        </w:rPr>
        <w:t>estimated</w:t>
      </w:r>
      <w:r w:rsidRPr="002547DE">
        <w:rPr>
          <w:sz w:val="24"/>
        </w:rPr>
        <w:t xml:space="preserve"> assessment for your parish is indicated</w:t>
      </w:r>
      <w:r w:rsidR="00B737AD" w:rsidRPr="002547DE">
        <w:rPr>
          <w:sz w:val="24"/>
        </w:rPr>
        <w:t xml:space="preserve"> on the Diocese website</w:t>
      </w:r>
      <w:r w:rsidRPr="002547DE">
        <w:rPr>
          <w:sz w:val="24"/>
        </w:rPr>
        <w:t>.  The basis of apportionment is found in</w:t>
      </w:r>
      <w:r w:rsidR="00B023E7" w:rsidRPr="002547DE">
        <w:rPr>
          <w:sz w:val="24"/>
        </w:rPr>
        <w:t xml:space="preserve"> </w:t>
      </w:r>
      <w:r w:rsidRPr="002547DE">
        <w:rPr>
          <w:sz w:val="24"/>
          <w:szCs w:val="24"/>
        </w:rPr>
        <w:t>Canon D-41c) and is as follows:</w:t>
      </w:r>
    </w:p>
    <w:p w:rsidR="00F62A38" w:rsidRPr="002547DE" w:rsidRDefault="00F62A38" w:rsidP="00F62A38">
      <w:pPr>
        <w:ind w:left="720" w:hanging="720"/>
        <w:rPr>
          <w:sz w:val="12"/>
          <w:szCs w:val="12"/>
        </w:rPr>
      </w:pPr>
    </w:p>
    <w:p w:rsidR="008C5499" w:rsidRPr="002547DE" w:rsidRDefault="008C5499" w:rsidP="00C427B5">
      <w:pPr>
        <w:ind w:left="270" w:hanging="270"/>
        <w:rPr>
          <w:sz w:val="24"/>
        </w:rPr>
      </w:pPr>
      <w:r w:rsidRPr="002547DE">
        <w:rPr>
          <w:sz w:val="24"/>
        </w:rPr>
        <w:tab/>
        <w:t>“Parishes shall be assessed for the Apportionment on the basis of</w:t>
      </w:r>
      <w:r w:rsidR="00F62A38" w:rsidRPr="002547DE">
        <w:rPr>
          <w:sz w:val="24"/>
        </w:rPr>
        <w:t xml:space="preserve"> </w:t>
      </w:r>
      <w:r w:rsidRPr="002547DE">
        <w:rPr>
          <w:sz w:val="24"/>
        </w:rPr>
        <w:t>a pro-rata apportionment on the parish income from open offerings</w:t>
      </w:r>
      <w:r w:rsidR="00F62A38" w:rsidRPr="002547DE">
        <w:rPr>
          <w:sz w:val="24"/>
        </w:rPr>
        <w:t xml:space="preserve"> </w:t>
      </w:r>
      <w:r w:rsidRPr="002547DE">
        <w:rPr>
          <w:sz w:val="24"/>
        </w:rPr>
        <w:t>and identifiable offerings towards t</w:t>
      </w:r>
      <w:r w:rsidR="00F62A38" w:rsidRPr="002547DE">
        <w:rPr>
          <w:sz w:val="24"/>
        </w:rPr>
        <w:t xml:space="preserve">he operating expenses as shown </w:t>
      </w:r>
      <w:r w:rsidRPr="002547DE">
        <w:rPr>
          <w:sz w:val="24"/>
        </w:rPr>
        <w:t>on the annual Financial Report.”</w:t>
      </w:r>
    </w:p>
    <w:p w:rsidR="008C5499" w:rsidRPr="002547DE" w:rsidRDefault="008C5499">
      <w:pPr>
        <w:rPr>
          <w:sz w:val="12"/>
          <w:szCs w:val="12"/>
        </w:rPr>
      </w:pPr>
    </w:p>
    <w:p w:rsidR="008C5499" w:rsidRPr="002547DE" w:rsidRDefault="008C5499">
      <w:pPr>
        <w:rPr>
          <w:sz w:val="24"/>
        </w:rPr>
      </w:pPr>
      <w:r w:rsidRPr="002547DE">
        <w:rPr>
          <w:sz w:val="24"/>
        </w:rPr>
        <w:t>Synod 2001 approved basing apportionment on current year assessable income.  In order to facilitate this change Synod approved the following process:</w:t>
      </w:r>
    </w:p>
    <w:p w:rsidR="008C5499" w:rsidRPr="002547DE" w:rsidRDefault="008C5499">
      <w:pPr>
        <w:rPr>
          <w:sz w:val="16"/>
          <w:szCs w:val="16"/>
        </w:rPr>
      </w:pPr>
    </w:p>
    <w:p w:rsidR="008C5499" w:rsidRPr="002547DE" w:rsidRDefault="008C5499" w:rsidP="00C427B5">
      <w:pPr>
        <w:numPr>
          <w:ilvl w:val="0"/>
          <w:numId w:val="10"/>
        </w:numPr>
        <w:ind w:left="720"/>
        <w:rPr>
          <w:sz w:val="24"/>
        </w:rPr>
      </w:pPr>
      <w:r w:rsidRPr="002547DE">
        <w:rPr>
          <w:sz w:val="24"/>
        </w:rPr>
        <w:t xml:space="preserve">In the fall of </w:t>
      </w:r>
      <w:r w:rsidR="00C15406">
        <w:rPr>
          <w:sz w:val="24"/>
        </w:rPr>
        <w:t>2021</w:t>
      </w:r>
      <w:r w:rsidRPr="002547DE">
        <w:rPr>
          <w:sz w:val="24"/>
        </w:rPr>
        <w:t xml:space="preserve"> the Executive Committee establishes the </w:t>
      </w:r>
      <w:r w:rsidRPr="002547DE">
        <w:rPr>
          <w:sz w:val="24"/>
          <w:u w:val="single"/>
        </w:rPr>
        <w:t>estimated</w:t>
      </w:r>
      <w:r w:rsidRPr="002547DE">
        <w:rPr>
          <w:sz w:val="24"/>
        </w:rPr>
        <w:t xml:space="preserve"> apportionment for the year </w:t>
      </w:r>
      <w:r w:rsidR="003026CA" w:rsidRPr="002547DE">
        <w:rPr>
          <w:sz w:val="24"/>
        </w:rPr>
        <w:t>20</w:t>
      </w:r>
      <w:r w:rsidR="00C15406">
        <w:rPr>
          <w:sz w:val="24"/>
        </w:rPr>
        <w:t>22</w:t>
      </w:r>
      <w:r w:rsidRPr="002547DE">
        <w:rPr>
          <w:sz w:val="24"/>
        </w:rPr>
        <w:t xml:space="preserve">, which is based on </w:t>
      </w:r>
      <w:r w:rsidR="00C15406">
        <w:rPr>
          <w:sz w:val="24"/>
        </w:rPr>
        <w:t>2020</w:t>
      </w:r>
      <w:r w:rsidRPr="002547DE">
        <w:rPr>
          <w:sz w:val="24"/>
        </w:rPr>
        <w:t xml:space="preserve"> open and identifiable offerings;</w:t>
      </w:r>
    </w:p>
    <w:p w:rsidR="008C5499" w:rsidRPr="002547DE" w:rsidRDefault="008C5499"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t xml:space="preserve">Calculation of estimated </w:t>
      </w:r>
      <w:r w:rsidR="00C15406">
        <w:rPr>
          <w:sz w:val="24"/>
        </w:rPr>
        <w:t>2022</w:t>
      </w:r>
      <w:r w:rsidRPr="002547DE">
        <w:rPr>
          <w:sz w:val="24"/>
        </w:rPr>
        <w:t xml:space="preserve"> apportionment is as follows:</w:t>
      </w:r>
    </w:p>
    <w:p w:rsidR="008C5499" w:rsidRPr="002547DE" w:rsidRDefault="008C5499" w:rsidP="00C427B5">
      <w:pPr>
        <w:ind w:left="720" w:hanging="360"/>
        <w:rPr>
          <w:sz w:val="12"/>
          <w:szCs w:val="12"/>
        </w:rPr>
      </w:pPr>
    </w:p>
    <w:p w:rsidR="008C5499" w:rsidRPr="002547DE" w:rsidRDefault="00C15406" w:rsidP="00020DA9">
      <w:pPr>
        <w:numPr>
          <w:ilvl w:val="0"/>
          <w:numId w:val="20"/>
        </w:numPr>
        <w:tabs>
          <w:tab w:val="num" w:pos="810"/>
        </w:tabs>
        <w:ind w:left="810" w:hanging="270"/>
        <w:rPr>
          <w:sz w:val="24"/>
        </w:rPr>
      </w:pPr>
      <w:r>
        <w:rPr>
          <w:sz w:val="24"/>
        </w:rPr>
        <w:t>2020</w:t>
      </w:r>
      <w:r w:rsidR="008C5499" w:rsidRPr="002547DE">
        <w:rPr>
          <w:sz w:val="24"/>
        </w:rPr>
        <w:t xml:space="preserve"> open and identifiable </w:t>
      </w:r>
      <w:proofErr w:type="spellStart"/>
      <w:r w:rsidR="008C5499" w:rsidRPr="002547DE">
        <w:rPr>
          <w:sz w:val="24"/>
        </w:rPr>
        <w:t>givings</w:t>
      </w:r>
      <w:proofErr w:type="spellEnd"/>
      <w:r w:rsidR="008C5499" w:rsidRPr="002547DE">
        <w:rPr>
          <w:sz w:val="24"/>
        </w:rPr>
        <w:t xml:space="preserve"> </w:t>
      </w:r>
      <w:r w:rsidR="006F116B">
        <w:rPr>
          <w:sz w:val="24"/>
        </w:rPr>
        <w:t>is used</w:t>
      </w:r>
      <w:r w:rsidR="008C5499" w:rsidRPr="002547DE">
        <w:rPr>
          <w:sz w:val="24"/>
        </w:rPr>
        <w:t xml:space="preserve"> for </w:t>
      </w:r>
      <w:r w:rsidR="003026CA" w:rsidRPr="002547DE">
        <w:rPr>
          <w:sz w:val="24"/>
        </w:rPr>
        <w:t>20</w:t>
      </w:r>
      <w:r>
        <w:rPr>
          <w:sz w:val="24"/>
        </w:rPr>
        <w:t>22</w:t>
      </w:r>
      <w:r w:rsidR="008C5499" w:rsidRPr="002547DE">
        <w:rPr>
          <w:sz w:val="24"/>
        </w:rPr>
        <w:t xml:space="preserve"> to arrive at the estimated base</w:t>
      </w:r>
    </w:p>
    <w:p w:rsidR="008C5499" w:rsidRPr="002547DE" w:rsidRDefault="00261A07" w:rsidP="00020DA9">
      <w:pPr>
        <w:numPr>
          <w:ilvl w:val="0"/>
          <w:numId w:val="20"/>
        </w:numPr>
        <w:tabs>
          <w:tab w:val="num" w:pos="810"/>
        </w:tabs>
        <w:ind w:left="810" w:hanging="270"/>
        <w:rPr>
          <w:sz w:val="24"/>
        </w:rPr>
      </w:pPr>
      <w:r>
        <w:rPr>
          <w:sz w:val="24"/>
        </w:rPr>
        <w:t>23.5</w:t>
      </w:r>
      <w:r w:rsidR="008C5499" w:rsidRPr="002547DE">
        <w:rPr>
          <w:sz w:val="24"/>
        </w:rPr>
        <w:t>% of the estimated base is calculated as estimated apportionment</w:t>
      </w:r>
    </w:p>
    <w:p w:rsidR="008C5499" w:rsidRPr="002547DE" w:rsidRDefault="002077D9" w:rsidP="00020DA9">
      <w:pPr>
        <w:numPr>
          <w:ilvl w:val="0"/>
          <w:numId w:val="20"/>
        </w:numPr>
        <w:tabs>
          <w:tab w:val="num" w:pos="810"/>
        </w:tabs>
        <w:ind w:left="810" w:hanging="270"/>
        <w:rPr>
          <w:sz w:val="24"/>
        </w:rPr>
      </w:pPr>
      <w:r>
        <w:rPr>
          <w:sz w:val="24"/>
        </w:rPr>
        <w:t xml:space="preserve">The </w:t>
      </w:r>
      <w:r w:rsidR="008C5499" w:rsidRPr="002547DE">
        <w:rPr>
          <w:sz w:val="24"/>
        </w:rPr>
        <w:t xml:space="preserve">2% of the estimated apportionment </w:t>
      </w:r>
      <w:r>
        <w:rPr>
          <w:sz w:val="24"/>
        </w:rPr>
        <w:t>f</w:t>
      </w:r>
      <w:r w:rsidR="008C5499" w:rsidRPr="002547DE">
        <w:rPr>
          <w:sz w:val="24"/>
        </w:rPr>
        <w:t>or new initiatives as per synod to arrive at th</w:t>
      </w:r>
      <w:r>
        <w:rPr>
          <w:sz w:val="24"/>
        </w:rPr>
        <w:t>e total estimated apportion</w:t>
      </w:r>
      <w:r w:rsidR="00C15406">
        <w:rPr>
          <w:sz w:val="24"/>
        </w:rPr>
        <w:t>me</w:t>
      </w:r>
      <w:bookmarkStart w:id="0" w:name="_GoBack"/>
      <w:bookmarkEnd w:id="0"/>
      <w:r w:rsidR="00C15406">
        <w:rPr>
          <w:sz w:val="24"/>
        </w:rPr>
        <w:t>nt is being suspended for 2022</w:t>
      </w:r>
      <w:r>
        <w:rPr>
          <w:sz w:val="24"/>
        </w:rPr>
        <w:t>.</w:t>
      </w:r>
    </w:p>
    <w:p w:rsidR="008C5499" w:rsidRPr="002547DE" w:rsidRDefault="008C5499"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t xml:space="preserve">In December </w:t>
      </w:r>
      <w:r w:rsidR="00C15406">
        <w:rPr>
          <w:sz w:val="24"/>
        </w:rPr>
        <w:t>2021</w:t>
      </w:r>
      <w:r w:rsidRPr="002547DE">
        <w:rPr>
          <w:sz w:val="24"/>
        </w:rPr>
        <w:t xml:space="preserve">, the Synod office advises each parish of its </w:t>
      </w:r>
      <w:r w:rsidRPr="002547DE">
        <w:rPr>
          <w:sz w:val="24"/>
          <w:u w:val="single"/>
        </w:rPr>
        <w:t>estimated</w:t>
      </w:r>
      <w:r w:rsidRPr="002547DE">
        <w:rPr>
          <w:sz w:val="24"/>
        </w:rPr>
        <w:t xml:space="preserve"> apportionment for the year </w:t>
      </w:r>
      <w:r w:rsidR="003026CA" w:rsidRPr="002547DE">
        <w:rPr>
          <w:sz w:val="24"/>
        </w:rPr>
        <w:t>20</w:t>
      </w:r>
      <w:r w:rsidR="00C15406">
        <w:rPr>
          <w:sz w:val="24"/>
        </w:rPr>
        <w:t>22</w:t>
      </w:r>
      <w:r w:rsidRPr="002547DE">
        <w:rPr>
          <w:sz w:val="24"/>
        </w:rPr>
        <w:t xml:space="preserve">, which is based on </w:t>
      </w:r>
      <w:r w:rsidR="00C15406">
        <w:rPr>
          <w:sz w:val="24"/>
        </w:rPr>
        <w:t>2020</w:t>
      </w:r>
      <w:r w:rsidRPr="002547DE">
        <w:rPr>
          <w:sz w:val="24"/>
        </w:rPr>
        <w:t xml:space="preserve"> open and identifiable offerings;</w:t>
      </w:r>
    </w:p>
    <w:p w:rsidR="008C5499" w:rsidRPr="002547DE" w:rsidRDefault="008C5499" w:rsidP="00C427B5">
      <w:pPr>
        <w:ind w:left="720" w:hanging="360"/>
        <w:rPr>
          <w:sz w:val="16"/>
          <w:szCs w:val="16"/>
        </w:rPr>
      </w:pPr>
    </w:p>
    <w:p w:rsidR="008C5499" w:rsidRPr="002547DE" w:rsidRDefault="008C5499" w:rsidP="00C427B5">
      <w:pPr>
        <w:numPr>
          <w:ilvl w:val="0"/>
          <w:numId w:val="10"/>
        </w:numPr>
        <w:ind w:left="720"/>
        <w:rPr>
          <w:sz w:val="24"/>
        </w:rPr>
      </w:pPr>
      <w:r w:rsidRPr="002547DE">
        <w:rPr>
          <w:sz w:val="24"/>
        </w:rPr>
        <w:t xml:space="preserve">During </w:t>
      </w:r>
      <w:r w:rsidR="003026CA" w:rsidRPr="002547DE">
        <w:rPr>
          <w:sz w:val="24"/>
        </w:rPr>
        <w:t>20</w:t>
      </w:r>
      <w:r w:rsidR="00C15406">
        <w:rPr>
          <w:sz w:val="24"/>
        </w:rPr>
        <w:t>22</w:t>
      </w:r>
      <w:r w:rsidRPr="002547DE">
        <w:rPr>
          <w:sz w:val="24"/>
        </w:rPr>
        <w:t xml:space="preserve"> each parish pays its </w:t>
      </w:r>
      <w:r w:rsidR="003026CA" w:rsidRPr="002547DE">
        <w:rPr>
          <w:sz w:val="24"/>
        </w:rPr>
        <w:t>20</w:t>
      </w:r>
      <w:r w:rsidR="00C15406">
        <w:rPr>
          <w:sz w:val="24"/>
        </w:rPr>
        <w:t>22</w:t>
      </w:r>
      <w:r w:rsidRPr="002547DE">
        <w:rPr>
          <w:sz w:val="24"/>
        </w:rPr>
        <w:t xml:space="preserve"> </w:t>
      </w:r>
      <w:r w:rsidRPr="002547DE">
        <w:rPr>
          <w:sz w:val="24"/>
          <w:u w:val="single"/>
        </w:rPr>
        <w:t>estimated</w:t>
      </w:r>
      <w:r w:rsidRPr="002547DE">
        <w:rPr>
          <w:sz w:val="24"/>
        </w:rPr>
        <w:t xml:space="preserve"> apportionment to the Synod office in twelve equal monthly installments – January to December inclusive;</w:t>
      </w:r>
    </w:p>
    <w:p w:rsidR="008C5499" w:rsidRPr="002547DE" w:rsidRDefault="008C5499"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t xml:space="preserve">By the end of February </w:t>
      </w:r>
      <w:r w:rsidR="003026CA" w:rsidRPr="002547DE">
        <w:rPr>
          <w:sz w:val="24"/>
        </w:rPr>
        <w:t>20</w:t>
      </w:r>
      <w:r w:rsidR="00C15406">
        <w:rPr>
          <w:sz w:val="24"/>
        </w:rPr>
        <w:t>22</w:t>
      </w:r>
      <w:r w:rsidRPr="002547DE">
        <w:rPr>
          <w:sz w:val="24"/>
        </w:rPr>
        <w:t xml:space="preserve"> each parish is to have submitted its </w:t>
      </w:r>
      <w:r w:rsidR="00C15406">
        <w:rPr>
          <w:sz w:val="24"/>
        </w:rPr>
        <w:t>2021</w:t>
      </w:r>
      <w:r w:rsidR="000A657D">
        <w:rPr>
          <w:sz w:val="24"/>
        </w:rPr>
        <w:t xml:space="preserve"> </w:t>
      </w:r>
      <w:r w:rsidRPr="002547DE">
        <w:rPr>
          <w:sz w:val="24"/>
        </w:rPr>
        <w:t>financial statements to the Synod office;</w:t>
      </w:r>
    </w:p>
    <w:p w:rsidR="008C5499" w:rsidRPr="002547DE" w:rsidRDefault="008C5499"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lastRenderedPageBreak/>
        <w:t xml:space="preserve">In July </w:t>
      </w:r>
      <w:r w:rsidR="003026CA" w:rsidRPr="002547DE">
        <w:rPr>
          <w:sz w:val="24"/>
        </w:rPr>
        <w:t>20</w:t>
      </w:r>
      <w:r w:rsidR="00C15406">
        <w:rPr>
          <w:sz w:val="24"/>
        </w:rPr>
        <w:t>22</w:t>
      </w:r>
      <w:r w:rsidRPr="002547DE">
        <w:rPr>
          <w:sz w:val="24"/>
        </w:rPr>
        <w:t xml:space="preserve">, the Synod office re-computes the </w:t>
      </w:r>
      <w:r w:rsidR="00C15406">
        <w:rPr>
          <w:sz w:val="24"/>
        </w:rPr>
        <w:t>2021</w:t>
      </w:r>
      <w:r w:rsidR="006854E8" w:rsidRPr="002547DE">
        <w:rPr>
          <w:sz w:val="24"/>
        </w:rPr>
        <w:t xml:space="preserve"> </w:t>
      </w:r>
      <w:r w:rsidRPr="002547DE">
        <w:rPr>
          <w:sz w:val="24"/>
        </w:rPr>
        <w:t xml:space="preserve">apportionments for each parish based on its </w:t>
      </w:r>
      <w:r w:rsidR="00C15406">
        <w:rPr>
          <w:sz w:val="24"/>
        </w:rPr>
        <w:t>2021</w:t>
      </w:r>
      <w:r w:rsidRPr="002547DE">
        <w:rPr>
          <w:sz w:val="24"/>
        </w:rPr>
        <w:t xml:space="preserve"> open and identifiable offerings (the apportionment in total for the Diocese for </w:t>
      </w:r>
      <w:r w:rsidR="00C15406">
        <w:rPr>
          <w:sz w:val="24"/>
        </w:rPr>
        <w:t>2021</w:t>
      </w:r>
      <w:r w:rsidRPr="002547DE">
        <w:rPr>
          <w:sz w:val="24"/>
        </w:rPr>
        <w:t xml:space="preserve">, will not be changed); this recomputed apportionment will be the </w:t>
      </w:r>
      <w:r w:rsidRPr="002547DE">
        <w:rPr>
          <w:sz w:val="24"/>
          <w:u w:val="single"/>
        </w:rPr>
        <w:t>final</w:t>
      </w:r>
      <w:r w:rsidRPr="002547DE">
        <w:rPr>
          <w:sz w:val="24"/>
        </w:rPr>
        <w:t xml:space="preserve"> apportionment for each parish in respect of the year </w:t>
      </w:r>
      <w:r w:rsidR="00C15406">
        <w:rPr>
          <w:sz w:val="24"/>
        </w:rPr>
        <w:t>2021</w:t>
      </w:r>
      <w:r w:rsidRPr="002547DE">
        <w:rPr>
          <w:sz w:val="24"/>
        </w:rPr>
        <w:t>;</w:t>
      </w:r>
    </w:p>
    <w:p w:rsidR="008C5499" w:rsidRPr="003026CA" w:rsidRDefault="008C5499" w:rsidP="00C427B5">
      <w:pPr>
        <w:ind w:left="720" w:hanging="360"/>
        <w:rPr>
          <w:sz w:val="12"/>
          <w:szCs w:val="12"/>
          <w:highlight w:val="yellow"/>
        </w:rPr>
      </w:pPr>
    </w:p>
    <w:p w:rsidR="008C5499" w:rsidRPr="002547DE" w:rsidRDefault="008C5499" w:rsidP="00C427B5">
      <w:pPr>
        <w:numPr>
          <w:ilvl w:val="0"/>
          <w:numId w:val="10"/>
        </w:numPr>
        <w:ind w:left="720"/>
        <w:rPr>
          <w:sz w:val="24"/>
        </w:rPr>
      </w:pPr>
      <w:r w:rsidRPr="002547DE">
        <w:rPr>
          <w:sz w:val="24"/>
        </w:rPr>
        <w:t xml:space="preserve">In July </w:t>
      </w:r>
      <w:r w:rsidR="003026CA" w:rsidRPr="002547DE">
        <w:rPr>
          <w:sz w:val="24"/>
        </w:rPr>
        <w:t>20</w:t>
      </w:r>
      <w:r w:rsidR="00C15406">
        <w:rPr>
          <w:sz w:val="24"/>
        </w:rPr>
        <w:t>22</w:t>
      </w:r>
      <w:r w:rsidRPr="002547DE">
        <w:rPr>
          <w:sz w:val="24"/>
        </w:rPr>
        <w:t xml:space="preserve"> the Synod office notifies each parish of its </w:t>
      </w:r>
      <w:r w:rsidRPr="002547DE">
        <w:rPr>
          <w:sz w:val="24"/>
          <w:u w:val="single"/>
        </w:rPr>
        <w:t>final</w:t>
      </w:r>
      <w:r w:rsidRPr="002547DE">
        <w:rPr>
          <w:sz w:val="24"/>
        </w:rPr>
        <w:t xml:space="preserve"> apportionment in respect of the year </w:t>
      </w:r>
      <w:r w:rsidR="00C15406">
        <w:rPr>
          <w:sz w:val="24"/>
        </w:rPr>
        <w:t>2021</w:t>
      </w:r>
      <w:r w:rsidRPr="002547DE">
        <w:rPr>
          <w:sz w:val="24"/>
        </w:rPr>
        <w:t xml:space="preserve">, compared with the </w:t>
      </w:r>
      <w:r w:rsidRPr="002547DE">
        <w:rPr>
          <w:sz w:val="24"/>
          <w:u w:val="single"/>
        </w:rPr>
        <w:t>estimated</w:t>
      </w:r>
      <w:r w:rsidRPr="002547DE">
        <w:rPr>
          <w:sz w:val="24"/>
        </w:rPr>
        <w:t xml:space="preserve"> apportionment, and shows the resulting increase or decrease for each parish;</w:t>
      </w:r>
    </w:p>
    <w:p w:rsidR="006854E8" w:rsidRPr="002547DE" w:rsidRDefault="006854E8"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t>The resulting increase or decrease for each parish will be adjusted for any underpayment or overpayment by a parish with respect to its apportionment for the subject year;</w:t>
      </w:r>
    </w:p>
    <w:p w:rsidR="008C5499" w:rsidRPr="002547DE" w:rsidRDefault="008C5499"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t xml:space="preserve">A parish with an adjusted increase will pay this to the Synod Office in five equal installments – August to December </w:t>
      </w:r>
      <w:r w:rsidR="003026CA" w:rsidRPr="002547DE">
        <w:rPr>
          <w:sz w:val="24"/>
        </w:rPr>
        <w:t>20</w:t>
      </w:r>
      <w:r w:rsidR="00C15406">
        <w:rPr>
          <w:sz w:val="24"/>
        </w:rPr>
        <w:t>22</w:t>
      </w:r>
      <w:r w:rsidRPr="002547DE">
        <w:rPr>
          <w:sz w:val="24"/>
        </w:rPr>
        <w:t xml:space="preserve"> inclusive; and </w:t>
      </w:r>
    </w:p>
    <w:p w:rsidR="008C5499" w:rsidRPr="002547DE" w:rsidRDefault="008C5499" w:rsidP="00C427B5">
      <w:pPr>
        <w:ind w:left="720" w:hanging="360"/>
        <w:rPr>
          <w:sz w:val="12"/>
          <w:szCs w:val="12"/>
        </w:rPr>
      </w:pPr>
    </w:p>
    <w:p w:rsidR="008C5499" w:rsidRPr="002547DE" w:rsidRDefault="008C5499" w:rsidP="00C427B5">
      <w:pPr>
        <w:numPr>
          <w:ilvl w:val="0"/>
          <w:numId w:val="10"/>
        </w:numPr>
        <w:ind w:left="720"/>
        <w:rPr>
          <w:sz w:val="24"/>
        </w:rPr>
      </w:pPr>
      <w:r w:rsidRPr="002547DE">
        <w:rPr>
          <w:sz w:val="24"/>
        </w:rPr>
        <w:t xml:space="preserve">A parish with an adjusted decrease will receive this credit from the Synod Office in five equal installments – August to December </w:t>
      </w:r>
      <w:r w:rsidR="003026CA" w:rsidRPr="002547DE">
        <w:rPr>
          <w:sz w:val="24"/>
        </w:rPr>
        <w:t>20</w:t>
      </w:r>
      <w:r w:rsidR="00C15406">
        <w:rPr>
          <w:sz w:val="24"/>
        </w:rPr>
        <w:t>22</w:t>
      </w:r>
      <w:r w:rsidRPr="002547DE">
        <w:rPr>
          <w:sz w:val="24"/>
        </w:rPr>
        <w:t xml:space="preserve"> inclusive.</w:t>
      </w:r>
    </w:p>
    <w:p w:rsidR="008C5499" w:rsidRPr="002547DE" w:rsidRDefault="008C5499">
      <w:pPr>
        <w:rPr>
          <w:sz w:val="12"/>
          <w:szCs w:val="12"/>
        </w:rPr>
      </w:pPr>
    </w:p>
    <w:p w:rsidR="008C5499" w:rsidRPr="0021493C" w:rsidRDefault="00751598" w:rsidP="002D2458">
      <w:pPr>
        <w:numPr>
          <w:ilvl w:val="0"/>
          <w:numId w:val="28"/>
        </w:numPr>
        <w:ind w:hanging="720"/>
        <w:rPr>
          <w:b/>
          <w:sz w:val="24"/>
        </w:rPr>
      </w:pPr>
      <w:r w:rsidRPr="0021493C">
        <w:rPr>
          <w:b/>
          <w:sz w:val="24"/>
        </w:rPr>
        <w:t>Youth Synod</w:t>
      </w:r>
    </w:p>
    <w:p w:rsidR="0021493C" w:rsidRDefault="005A77F1">
      <w:pPr>
        <w:rPr>
          <w:sz w:val="24"/>
        </w:rPr>
      </w:pPr>
      <w:r>
        <w:rPr>
          <w:sz w:val="24"/>
        </w:rPr>
        <w:t>Due to the ongoing pandemic, at this time we are unsure whether we will be having an in person youth synod.  Parishes should budget for youth synod just in case.</w:t>
      </w:r>
    </w:p>
    <w:p w:rsidR="00697987" w:rsidRDefault="00697987">
      <w:pPr>
        <w:rPr>
          <w:sz w:val="24"/>
        </w:rPr>
      </w:pPr>
    </w:p>
    <w:p w:rsidR="00697987" w:rsidRPr="00F5645B" w:rsidRDefault="00697987">
      <w:pPr>
        <w:rPr>
          <w:sz w:val="16"/>
          <w:szCs w:val="16"/>
        </w:rPr>
      </w:pPr>
    </w:p>
    <w:p w:rsidR="008C5499" w:rsidRPr="00F5645B" w:rsidRDefault="00751598" w:rsidP="002D2458">
      <w:pPr>
        <w:numPr>
          <w:ilvl w:val="0"/>
          <w:numId w:val="28"/>
        </w:numPr>
        <w:ind w:hanging="720"/>
        <w:rPr>
          <w:sz w:val="24"/>
        </w:rPr>
      </w:pPr>
      <w:r w:rsidRPr="00F5645B">
        <w:rPr>
          <w:b/>
          <w:sz w:val="24"/>
        </w:rPr>
        <w:t>Lay Reader’s Conference</w:t>
      </w:r>
    </w:p>
    <w:p w:rsidR="008C5499" w:rsidRDefault="008C5499">
      <w:pPr>
        <w:pStyle w:val="BodyText2"/>
        <w:rPr>
          <w:color w:val="auto"/>
        </w:rPr>
      </w:pPr>
      <w:r w:rsidRPr="00F5645B">
        <w:rPr>
          <w:color w:val="auto"/>
        </w:rPr>
        <w:t>The</w:t>
      </w:r>
      <w:r w:rsidR="007039FE" w:rsidRPr="00F5645B">
        <w:rPr>
          <w:color w:val="auto"/>
        </w:rPr>
        <w:t xml:space="preserve">re </w:t>
      </w:r>
      <w:r w:rsidR="00C93D99" w:rsidRPr="00F5645B">
        <w:rPr>
          <w:color w:val="auto"/>
        </w:rPr>
        <w:t>will</w:t>
      </w:r>
      <w:r w:rsidR="007039FE" w:rsidRPr="00F5645B">
        <w:rPr>
          <w:color w:val="auto"/>
        </w:rPr>
        <w:t xml:space="preserve"> be a</w:t>
      </w:r>
      <w:r w:rsidRPr="00F5645B">
        <w:rPr>
          <w:color w:val="auto"/>
        </w:rPr>
        <w:t xml:space="preserve"> Lay Reader’s Conference </w:t>
      </w:r>
      <w:r w:rsidR="00697987">
        <w:rPr>
          <w:color w:val="auto"/>
        </w:rPr>
        <w:t>online in</w:t>
      </w:r>
      <w:r w:rsidR="00C93D99" w:rsidRPr="00F5645B">
        <w:rPr>
          <w:color w:val="auto"/>
        </w:rPr>
        <w:t xml:space="preserve"> </w:t>
      </w:r>
      <w:r w:rsidR="003026CA" w:rsidRPr="00F5645B">
        <w:rPr>
          <w:color w:val="auto"/>
        </w:rPr>
        <w:t>20</w:t>
      </w:r>
      <w:r w:rsidR="00C15406">
        <w:rPr>
          <w:color w:val="auto"/>
        </w:rPr>
        <w:t>22</w:t>
      </w:r>
      <w:r w:rsidRPr="00F5645B">
        <w:rPr>
          <w:color w:val="auto"/>
        </w:rPr>
        <w:t xml:space="preserve">.  </w:t>
      </w:r>
      <w:r w:rsidR="005A4D38" w:rsidRPr="00F5645B">
        <w:rPr>
          <w:color w:val="auto"/>
        </w:rPr>
        <w:t xml:space="preserve">The Conference will be </w:t>
      </w:r>
      <w:r w:rsidR="00697987">
        <w:rPr>
          <w:color w:val="auto"/>
        </w:rPr>
        <w:t>hosted by</w:t>
      </w:r>
      <w:r w:rsidR="005A4D38" w:rsidRPr="00F5645B">
        <w:rPr>
          <w:color w:val="auto"/>
        </w:rPr>
        <w:t xml:space="preserve"> </w:t>
      </w:r>
      <w:r w:rsidR="00F5645B" w:rsidRPr="00F5645B">
        <w:rPr>
          <w:color w:val="auto"/>
        </w:rPr>
        <w:t xml:space="preserve">the </w:t>
      </w:r>
      <w:r w:rsidR="00C13B26" w:rsidRPr="00F5645B">
        <w:rPr>
          <w:color w:val="auto"/>
        </w:rPr>
        <w:t>Deanery</w:t>
      </w:r>
      <w:r w:rsidR="00F5645B" w:rsidRPr="00F5645B">
        <w:rPr>
          <w:color w:val="auto"/>
        </w:rPr>
        <w:t xml:space="preserve"> of </w:t>
      </w:r>
      <w:r w:rsidR="00AC03C8">
        <w:rPr>
          <w:color w:val="auto"/>
        </w:rPr>
        <w:t>Algoma</w:t>
      </w:r>
      <w:r w:rsidR="00697987">
        <w:rPr>
          <w:color w:val="auto"/>
        </w:rPr>
        <w:t>.</w:t>
      </w:r>
    </w:p>
    <w:p w:rsidR="00C12F64" w:rsidRDefault="00C12F64">
      <w:pPr>
        <w:pStyle w:val="BodyText2"/>
        <w:rPr>
          <w:color w:val="auto"/>
        </w:rPr>
      </w:pPr>
    </w:p>
    <w:p w:rsidR="00884803" w:rsidRPr="0013377D" w:rsidRDefault="00182E02" w:rsidP="00884803">
      <w:pPr>
        <w:numPr>
          <w:ilvl w:val="0"/>
          <w:numId w:val="28"/>
        </w:numPr>
        <w:ind w:hanging="720"/>
        <w:rPr>
          <w:sz w:val="24"/>
        </w:rPr>
      </w:pPr>
      <w:r>
        <w:rPr>
          <w:b/>
          <w:sz w:val="24"/>
        </w:rPr>
        <w:t>Clergy Conference</w:t>
      </w:r>
    </w:p>
    <w:p w:rsidR="00884803" w:rsidRPr="00065D93" w:rsidRDefault="000A657D" w:rsidP="00884803">
      <w:pPr>
        <w:pStyle w:val="BodyText2"/>
        <w:rPr>
          <w:b/>
          <w:color w:val="auto"/>
        </w:rPr>
      </w:pPr>
      <w:r>
        <w:rPr>
          <w:color w:val="auto"/>
        </w:rPr>
        <w:t xml:space="preserve">A </w:t>
      </w:r>
      <w:r w:rsidR="00182E02">
        <w:rPr>
          <w:color w:val="auto"/>
        </w:rPr>
        <w:t>clergy conference</w:t>
      </w:r>
      <w:r w:rsidR="00884803" w:rsidRPr="0013377D">
        <w:rPr>
          <w:color w:val="auto"/>
        </w:rPr>
        <w:t xml:space="preserve"> will be </w:t>
      </w:r>
      <w:r w:rsidR="00182E02">
        <w:rPr>
          <w:color w:val="auto"/>
        </w:rPr>
        <w:t>planned at a later date</w:t>
      </w:r>
      <w:r w:rsidR="00022307">
        <w:rPr>
          <w:color w:val="000000"/>
        </w:rPr>
        <w:t>.</w:t>
      </w:r>
      <w:r w:rsidR="005A77F1">
        <w:rPr>
          <w:color w:val="000000"/>
        </w:rPr>
        <w:t xml:space="preserve">  We are unsure at this time due to the pandemic whether it will be in person or virtual.  Parishes should budget for an in person conference.</w:t>
      </w:r>
    </w:p>
    <w:p w:rsidR="00D67008" w:rsidRPr="003026CA" w:rsidRDefault="00D67008" w:rsidP="00180F7E">
      <w:pPr>
        <w:pStyle w:val="BodyText2"/>
        <w:rPr>
          <w:b/>
          <w:color w:val="auto"/>
          <w:sz w:val="16"/>
          <w:szCs w:val="16"/>
          <w:highlight w:val="yellow"/>
        </w:rPr>
      </w:pPr>
    </w:p>
    <w:p w:rsidR="008C5499" w:rsidRPr="00A01063" w:rsidRDefault="00751598" w:rsidP="002D2458">
      <w:pPr>
        <w:numPr>
          <w:ilvl w:val="0"/>
          <w:numId w:val="28"/>
        </w:numPr>
        <w:ind w:hanging="720"/>
        <w:rPr>
          <w:b/>
          <w:sz w:val="24"/>
        </w:rPr>
      </w:pPr>
      <w:r w:rsidRPr="00A01063">
        <w:rPr>
          <w:b/>
          <w:sz w:val="24"/>
        </w:rPr>
        <w:t>Insurance</w:t>
      </w:r>
    </w:p>
    <w:p w:rsidR="008C5499" w:rsidRDefault="00A01063">
      <w:pPr>
        <w:rPr>
          <w:sz w:val="24"/>
        </w:rPr>
      </w:pPr>
      <w:r w:rsidRPr="00A01063">
        <w:rPr>
          <w:sz w:val="24"/>
        </w:rPr>
        <w:t xml:space="preserve">Please budget for a </w:t>
      </w:r>
      <w:r w:rsidR="005A77F1">
        <w:rPr>
          <w:sz w:val="24"/>
        </w:rPr>
        <w:t>15</w:t>
      </w:r>
      <w:r w:rsidRPr="00A01063">
        <w:rPr>
          <w:sz w:val="24"/>
        </w:rPr>
        <w:t xml:space="preserve">% increase in your insurance.  </w:t>
      </w:r>
      <w:r w:rsidR="008C5499" w:rsidRPr="00A01063">
        <w:rPr>
          <w:sz w:val="24"/>
        </w:rPr>
        <w:t xml:space="preserve">Public liability insurance and related coverage </w:t>
      </w:r>
      <w:r w:rsidR="00B403BB" w:rsidRPr="00A01063">
        <w:rPr>
          <w:sz w:val="24"/>
        </w:rPr>
        <w:t>is</w:t>
      </w:r>
      <w:r w:rsidR="008C5499" w:rsidRPr="00A01063">
        <w:rPr>
          <w:sz w:val="24"/>
        </w:rPr>
        <w:t xml:space="preserve"> mandatory for all parishes in the Diocese and must be maintained through the agent of the Diocese.  The insurance broker for the Diocesan policy is </w:t>
      </w:r>
      <w:r w:rsidR="008A6AA2" w:rsidRPr="00A01063">
        <w:rPr>
          <w:sz w:val="24"/>
        </w:rPr>
        <w:t>Marsh Canada Limited</w:t>
      </w:r>
      <w:r w:rsidR="008C5499" w:rsidRPr="00A01063">
        <w:rPr>
          <w:sz w:val="24"/>
        </w:rPr>
        <w:t xml:space="preserve">, </w:t>
      </w:r>
      <w:r w:rsidR="00C12F64">
        <w:rPr>
          <w:sz w:val="24"/>
        </w:rPr>
        <w:t xml:space="preserve">120 </w:t>
      </w:r>
      <w:proofErr w:type="spellStart"/>
      <w:r w:rsidR="00C12F64">
        <w:rPr>
          <w:sz w:val="24"/>
        </w:rPr>
        <w:t>Bremner</w:t>
      </w:r>
      <w:proofErr w:type="spellEnd"/>
      <w:r w:rsidR="00C12F64">
        <w:rPr>
          <w:sz w:val="24"/>
        </w:rPr>
        <w:t xml:space="preserve"> Blvd</w:t>
      </w:r>
      <w:r w:rsidR="008A6AA2" w:rsidRPr="00A01063">
        <w:rPr>
          <w:sz w:val="24"/>
        </w:rPr>
        <w:t>, Suite 800</w:t>
      </w:r>
      <w:r w:rsidR="008C5499" w:rsidRPr="00A01063">
        <w:rPr>
          <w:sz w:val="24"/>
        </w:rPr>
        <w:t xml:space="preserve">, Toronto, Ontario, M5J </w:t>
      </w:r>
      <w:r w:rsidR="00C12F64">
        <w:rPr>
          <w:sz w:val="24"/>
        </w:rPr>
        <w:t>0A8</w:t>
      </w:r>
      <w:r w:rsidR="008C5499" w:rsidRPr="00A01063">
        <w:rPr>
          <w:sz w:val="24"/>
        </w:rPr>
        <w:t xml:space="preserve">.  </w:t>
      </w:r>
      <w:r w:rsidR="00B46AE0" w:rsidRPr="00A01063">
        <w:rPr>
          <w:sz w:val="24"/>
        </w:rPr>
        <w:t xml:space="preserve">Renewal notices </w:t>
      </w:r>
      <w:r w:rsidRPr="00A01063">
        <w:rPr>
          <w:sz w:val="24"/>
        </w:rPr>
        <w:t>will be sent out shortly</w:t>
      </w:r>
      <w:r w:rsidR="00140F33" w:rsidRPr="00A01063">
        <w:rPr>
          <w:sz w:val="24"/>
        </w:rPr>
        <w:t xml:space="preserve">.  </w:t>
      </w:r>
      <w:r w:rsidR="008C5499" w:rsidRPr="00A01063">
        <w:rPr>
          <w:sz w:val="24"/>
        </w:rPr>
        <w:t xml:space="preserve">For further information </w:t>
      </w:r>
      <w:r w:rsidR="00B46AE0" w:rsidRPr="00A01063">
        <w:rPr>
          <w:sz w:val="24"/>
        </w:rPr>
        <w:t xml:space="preserve">please </w:t>
      </w:r>
      <w:r w:rsidR="008C5499" w:rsidRPr="00A01063">
        <w:rPr>
          <w:sz w:val="24"/>
        </w:rPr>
        <w:t xml:space="preserve">contact </w:t>
      </w:r>
      <w:r w:rsidR="00697987">
        <w:rPr>
          <w:sz w:val="24"/>
        </w:rPr>
        <w:t>Brenda Cook</w:t>
      </w:r>
      <w:r w:rsidR="008A6AA2" w:rsidRPr="00A01063">
        <w:rPr>
          <w:sz w:val="24"/>
        </w:rPr>
        <w:t xml:space="preserve"> at 1-</w:t>
      </w:r>
      <w:r w:rsidR="00C12F64">
        <w:rPr>
          <w:sz w:val="24"/>
        </w:rPr>
        <w:t>416-349-</w:t>
      </w:r>
      <w:r w:rsidR="00A3398E">
        <w:rPr>
          <w:sz w:val="24"/>
        </w:rPr>
        <w:t>3580</w:t>
      </w:r>
      <w:r w:rsidR="008C5499" w:rsidRPr="00A01063">
        <w:rPr>
          <w:sz w:val="24"/>
        </w:rPr>
        <w:t>.</w:t>
      </w:r>
    </w:p>
    <w:p w:rsidR="002D78E5" w:rsidRDefault="002D78E5">
      <w:pPr>
        <w:rPr>
          <w:sz w:val="24"/>
        </w:rPr>
      </w:pPr>
    </w:p>
    <w:p w:rsidR="002D78E5" w:rsidRPr="00697987" w:rsidRDefault="002D78E5" w:rsidP="002D78E5">
      <w:pPr>
        <w:numPr>
          <w:ilvl w:val="0"/>
          <w:numId w:val="28"/>
        </w:numPr>
        <w:ind w:hanging="720"/>
        <w:rPr>
          <w:b/>
          <w:sz w:val="24"/>
        </w:rPr>
      </w:pPr>
      <w:r w:rsidRPr="00801F02">
        <w:rPr>
          <w:b/>
          <w:sz w:val="24"/>
        </w:rPr>
        <w:t>Honourariums for Worship Services</w:t>
      </w:r>
    </w:p>
    <w:p w:rsidR="002D78E5" w:rsidRDefault="002D78E5" w:rsidP="002D78E5">
      <w:pPr>
        <w:rPr>
          <w:sz w:val="24"/>
        </w:rPr>
      </w:pPr>
      <w:r w:rsidRPr="003026CA">
        <w:rPr>
          <w:sz w:val="24"/>
        </w:rPr>
        <w:t xml:space="preserve">Executive Committee on </w:t>
      </w:r>
      <w:r w:rsidRPr="00F43330">
        <w:rPr>
          <w:sz w:val="24"/>
        </w:rPr>
        <w:t xml:space="preserve">November </w:t>
      </w:r>
      <w:r>
        <w:rPr>
          <w:sz w:val="24"/>
        </w:rPr>
        <w:t>6</w:t>
      </w:r>
      <w:r w:rsidRPr="00F43330">
        <w:rPr>
          <w:sz w:val="24"/>
        </w:rPr>
        <w:t>, 201</w:t>
      </w:r>
      <w:r>
        <w:rPr>
          <w:sz w:val="24"/>
        </w:rPr>
        <w:t>9</w:t>
      </w:r>
      <w:r w:rsidRPr="00F43330">
        <w:rPr>
          <w:sz w:val="24"/>
        </w:rPr>
        <w:t xml:space="preserve"> </w:t>
      </w:r>
      <w:r>
        <w:rPr>
          <w:sz w:val="24"/>
        </w:rPr>
        <w:t xml:space="preserve">set the following rates </w:t>
      </w:r>
      <w:r w:rsidRPr="003026CA">
        <w:rPr>
          <w:sz w:val="24"/>
        </w:rPr>
        <w:t xml:space="preserve">relating to </w:t>
      </w:r>
      <w:proofErr w:type="spellStart"/>
      <w:r>
        <w:rPr>
          <w:sz w:val="24"/>
        </w:rPr>
        <w:t>honourariums</w:t>
      </w:r>
      <w:proofErr w:type="spellEnd"/>
      <w:r>
        <w:rPr>
          <w:sz w:val="24"/>
        </w:rPr>
        <w:t xml:space="preserve"> for worship services</w:t>
      </w:r>
      <w:r w:rsidRPr="003026CA">
        <w:rPr>
          <w:sz w:val="24"/>
        </w:rPr>
        <w:t>.</w:t>
      </w:r>
    </w:p>
    <w:p w:rsidR="002D78E5" w:rsidRDefault="002D78E5" w:rsidP="002D78E5">
      <w:pPr>
        <w:rPr>
          <w:sz w:val="24"/>
        </w:rPr>
      </w:pPr>
    </w:p>
    <w:p w:rsidR="002D78E5" w:rsidRDefault="002D78E5" w:rsidP="002D78E5">
      <w:pPr>
        <w:rPr>
          <w:sz w:val="24"/>
        </w:rPr>
      </w:pPr>
      <w:r>
        <w:rPr>
          <w:sz w:val="24"/>
        </w:rPr>
        <w:t>Honourariums will be set at $150 for one service and $50 for each subsequent service on the same Sunday. Honourariums for midweek services will be at a rate of $75 to $100.  In addition, travel will be paid at the diocesan per km travel rate.</w:t>
      </w:r>
    </w:p>
    <w:p w:rsidR="008C5499" w:rsidRPr="003026CA" w:rsidRDefault="008C5499">
      <w:pPr>
        <w:rPr>
          <w:sz w:val="16"/>
          <w:szCs w:val="16"/>
          <w:highlight w:val="yellow"/>
        </w:rPr>
      </w:pPr>
    </w:p>
    <w:p w:rsidR="008C5499" w:rsidRPr="00836EEA" w:rsidRDefault="00751598" w:rsidP="002D2458">
      <w:pPr>
        <w:numPr>
          <w:ilvl w:val="0"/>
          <w:numId w:val="28"/>
        </w:numPr>
        <w:ind w:hanging="720"/>
        <w:rPr>
          <w:b/>
          <w:sz w:val="24"/>
        </w:rPr>
      </w:pPr>
      <w:r w:rsidRPr="00836EEA">
        <w:rPr>
          <w:b/>
          <w:sz w:val="24"/>
        </w:rPr>
        <w:t>Postdated cheques</w:t>
      </w:r>
    </w:p>
    <w:p w:rsidR="008C5499" w:rsidRPr="00836EEA" w:rsidRDefault="008C5499">
      <w:pPr>
        <w:tabs>
          <w:tab w:val="left" w:pos="360"/>
        </w:tabs>
        <w:rPr>
          <w:sz w:val="24"/>
        </w:rPr>
      </w:pPr>
      <w:r w:rsidRPr="00836EEA">
        <w:rPr>
          <w:sz w:val="24"/>
        </w:rPr>
        <w:t xml:space="preserve">It </w:t>
      </w:r>
      <w:r w:rsidR="00DE3B05" w:rsidRPr="00836EEA">
        <w:rPr>
          <w:sz w:val="24"/>
        </w:rPr>
        <w:t>is</w:t>
      </w:r>
      <w:r w:rsidRPr="00836EEA">
        <w:rPr>
          <w:sz w:val="24"/>
        </w:rPr>
        <w:t xml:space="preserve"> a policy in the Diocese that each parish </w:t>
      </w:r>
      <w:r w:rsidR="005D5E68" w:rsidRPr="00836EEA">
        <w:rPr>
          <w:sz w:val="24"/>
        </w:rPr>
        <w:t>is</w:t>
      </w:r>
      <w:r w:rsidRPr="00836EEA">
        <w:rPr>
          <w:sz w:val="24"/>
        </w:rPr>
        <w:t xml:space="preserve"> required to issue monthly postdated cheques covering the amounts of Stipend, Trav</w:t>
      </w:r>
      <w:r w:rsidR="00DE3B05" w:rsidRPr="00836EEA">
        <w:rPr>
          <w:sz w:val="24"/>
        </w:rPr>
        <w:t>el, Pension, Apportionment etc.,</w:t>
      </w:r>
      <w:r w:rsidRPr="00836EEA">
        <w:rPr>
          <w:sz w:val="24"/>
        </w:rPr>
        <w:t xml:space="preserve"> we look forward to receiving your cheques in due course.  The policy also provid</w:t>
      </w:r>
      <w:r w:rsidR="0097219D" w:rsidRPr="00836EEA">
        <w:rPr>
          <w:sz w:val="24"/>
        </w:rPr>
        <w:t>es</w:t>
      </w:r>
      <w:r w:rsidRPr="00836EEA">
        <w:rPr>
          <w:sz w:val="24"/>
        </w:rPr>
        <w:t xml:space="preserve"> for the inclusion of estimated amounts early in the year.  (At least until such time as </w:t>
      </w:r>
      <w:proofErr w:type="gramStart"/>
      <w:r w:rsidRPr="00836EEA">
        <w:rPr>
          <w:sz w:val="24"/>
        </w:rPr>
        <w:t>your</w:t>
      </w:r>
      <w:proofErr w:type="gramEnd"/>
      <w:r w:rsidRPr="00836EEA">
        <w:rPr>
          <w:sz w:val="24"/>
        </w:rPr>
        <w:t xml:space="preserve"> total Stipend/Payroll costs and Apportionment obligations have been determined and the Synod Office billing has been issued).</w:t>
      </w:r>
    </w:p>
    <w:p w:rsidR="008C5499" w:rsidRPr="00836EEA" w:rsidRDefault="008C5499">
      <w:pPr>
        <w:tabs>
          <w:tab w:val="left" w:pos="360"/>
        </w:tabs>
        <w:rPr>
          <w:sz w:val="16"/>
          <w:szCs w:val="16"/>
        </w:rPr>
      </w:pPr>
    </w:p>
    <w:p w:rsidR="008C5499" w:rsidRPr="00836EEA" w:rsidRDefault="008C5499">
      <w:pPr>
        <w:rPr>
          <w:sz w:val="24"/>
        </w:rPr>
      </w:pPr>
      <w:r w:rsidRPr="00836EEA">
        <w:rPr>
          <w:sz w:val="24"/>
        </w:rPr>
        <w:t>We mention that this measure was taken to improve the serious cash flow problems which the Diocese continues to face and which, unfortunately, involve substantial interest costs when the Diocese has to resort to borrowing from other sources.</w:t>
      </w:r>
    </w:p>
    <w:p w:rsidR="008C5499" w:rsidRPr="00836EEA" w:rsidRDefault="008C5499">
      <w:pPr>
        <w:rPr>
          <w:sz w:val="16"/>
          <w:szCs w:val="16"/>
        </w:rPr>
      </w:pPr>
    </w:p>
    <w:p w:rsidR="008C5499" w:rsidRPr="00836EEA" w:rsidRDefault="008C5499">
      <w:pPr>
        <w:rPr>
          <w:sz w:val="24"/>
        </w:rPr>
      </w:pPr>
      <w:r w:rsidRPr="00836EEA">
        <w:rPr>
          <w:sz w:val="24"/>
        </w:rPr>
        <w:t>Your full co-operation is expected so that we can eliminate this needless expense from the diocesan budget.</w:t>
      </w:r>
    </w:p>
    <w:p w:rsidR="008C5499" w:rsidRPr="00836EEA" w:rsidRDefault="008C5499">
      <w:pPr>
        <w:rPr>
          <w:sz w:val="16"/>
          <w:szCs w:val="16"/>
        </w:rPr>
      </w:pPr>
    </w:p>
    <w:p w:rsidR="00BE112B" w:rsidRDefault="008C5499">
      <w:pPr>
        <w:rPr>
          <w:sz w:val="24"/>
        </w:rPr>
      </w:pPr>
      <w:r w:rsidRPr="00836EEA">
        <w:rPr>
          <w:sz w:val="24"/>
        </w:rPr>
        <w:t>If you have any questions, please contact Jane Mesich, Diocesan Treasurer</w:t>
      </w:r>
      <w:r w:rsidR="00BE112B" w:rsidRPr="00836EEA">
        <w:rPr>
          <w:sz w:val="24"/>
        </w:rPr>
        <w:t xml:space="preserve">, at 705-256-5061 Ext 24 or at </w:t>
      </w:r>
      <w:hyperlink r:id="rId8" w:history="1">
        <w:r w:rsidR="00BE112B" w:rsidRPr="00836EEA">
          <w:rPr>
            <w:rStyle w:val="Hyperlink"/>
            <w:sz w:val="24"/>
          </w:rPr>
          <w:t>treasurer@dioceseofalgoma.com</w:t>
        </w:r>
      </w:hyperlink>
      <w:r w:rsidRPr="00836EEA">
        <w:rPr>
          <w:sz w:val="24"/>
        </w:rPr>
        <w:t>.</w:t>
      </w:r>
    </w:p>
    <w:sectPr w:rsidR="00BE112B" w:rsidSect="00BE1C26">
      <w:headerReference w:type="even" r:id="rId9"/>
      <w:headerReference w:type="default" r:id="rId10"/>
      <w:footerReference w:type="even" r:id="rId11"/>
      <w:footerReference w:type="default" r:id="rId12"/>
      <w:headerReference w:type="first" r:id="rId13"/>
      <w:footerReference w:type="first" r:id="rId14"/>
      <w:pgSz w:w="12240" w:h="15840" w:code="1"/>
      <w:pgMar w:top="990" w:right="1260" w:bottom="900" w:left="1350" w:header="706" w:footer="803" w:gutter="0"/>
      <w:paperSrc w:first="7" w:other="7"/>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26" w:rsidRDefault="00BE1C26">
      <w:r>
        <w:separator/>
      </w:r>
    </w:p>
  </w:endnote>
  <w:endnote w:type="continuationSeparator" w:id="0">
    <w:p w:rsidR="00BE1C26" w:rsidRDefault="00BE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64" w:rsidRDefault="00C12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26" w:rsidRDefault="00CD000E">
    <w:pPr>
      <w:pStyle w:val="Footer"/>
      <w:framePr w:wrap="auto" w:vAnchor="text" w:hAnchor="margin" w:xAlign="right" w:y="1"/>
      <w:rPr>
        <w:rStyle w:val="PageNumber"/>
        <w:sz w:val="16"/>
      </w:rPr>
    </w:pPr>
    <w:r>
      <w:rPr>
        <w:rStyle w:val="PageNumber"/>
        <w:sz w:val="16"/>
      </w:rPr>
      <w:fldChar w:fldCharType="begin"/>
    </w:r>
    <w:r w:rsidR="00BE1C26">
      <w:rPr>
        <w:rStyle w:val="PageNumber"/>
        <w:sz w:val="16"/>
      </w:rPr>
      <w:instrText xml:space="preserve">PAGE  </w:instrText>
    </w:r>
    <w:r>
      <w:rPr>
        <w:rStyle w:val="PageNumber"/>
        <w:sz w:val="16"/>
      </w:rPr>
      <w:fldChar w:fldCharType="separate"/>
    </w:r>
    <w:r w:rsidR="00261A07">
      <w:rPr>
        <w:rStyle w:val="PageNumber"/>
        <w:noProof/>
        <w:sz w:val="16"/>
      </w:rPr>
      <w:t>6</w:t>
    </w:r>
    <w:r>
      <w:rPr>
        <w:rStyle w:val="PageNumber"/>
        <w:sz w:val="16"/>
      </w:rPr>
      <w:fldChar w:fldCharType="end"/>
    </w:r>
  </w:p>
  <w:p w:rsidR="00BE1C26" w:rsidRDefault="00CD000E" w:rsidP="00611F5B">
    <w:pPr>
      <w:pStyle w:val="Footer"/>
      <w:ind w:right="360"/>
      <w:rPr>
        <w:sz w:val="16"/>
      </w:rPr>
    </w:pPr>
    <w:r>
      <w:rPr>
        <w:snapToGrid w:val="0"/>
        <w:sz w:val="16"/>
      </w:rPr>
      <w:fldChar w:fldCharType="begin"/>
    </w:r>
    <w:r w:rsidR="00BE1C26">
      <w:rPr>
        <w:snapToGrid w:val="0"/>
        <w:sz w:val="16"/>
      </w:rPr>
      <w:instrText xml:space="preserve"> FILENAME </w:instrText>
    </w:r>
    <w:r>
      <w:rPr>
        <w:snapToGrid w:val="0"/>
        <w:sz w:val="16"/>
      </w:rPr>
      <w:fldChar w:fldCharType="separate"/>
    </w:r>
    <w:r w:rsidR="00182E02">
      <w:rPr>
        <w:noProof/>
        <w:snapToGrid w:val="0"/>
        <w:sz w:val="16"/>
      </w:rPr>
      <w:t>2022 Budget letter</w:t>
    </w:r>
    <w:r>
      <w:rPr>
        <w:snapToGrid w:val="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26" w:rsidRDefault="00BE1C26">
    <w:pPr>
      <w:pStyle w:val="Footer"/>
      <w:rPr>
        <w:sz w:val="16"/>
      </w:rPr>
    </w:pPr>
    <w:r>
      <w:rPr>
        <w:sz w:val="16"/>
      </w:rPr>
      <w:t>2000 Budget Letter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26" w:rsidRDefault="00BE1C26">
      <w:r>
        <w:separator/>
      </w:r>
    </w:p>
  </w:footnote>
  <w:footnote w:type="continuationSeparator" w:id="0">
    <w:p w:rsidR="00BE1C26" w:rsidRDefault="00BE1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F64" w:rsidRDefault="00C12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26" w:rsidRDefault="00BE1C26">
    <w:pPr>
      <w:pStyle w:val="Header"/>
      <w:rPr>
        <w:sz w:val="16"/>
      </w:rPr>
    </w:pPr>
    <w:r>
      <w:rPr>
        <w:sz w:val="16"/>
      </w:rPr>
      <w:t xml:space="preserve">Page </w:t>
    </w:r>
    <w:r w:rsidR="00CD000E">
      <w:rPr>
        <w:rStyle w:val="PageNumber"/>
        <w:sz w:val="16"/>
      </w:rPr>
      <w:fldChar w:fldCharType="begin"/>
    </w:r>
    <w:r>
      <w:rPr>
        <w:rStyle w:val="PageNumber"/>
        <w:sz w:val="16"/>
      </w:rPr>
      <w:instrText xml:space="preserve"> PAGE </w:instrText>
    </w:r>
    <w:r w:rsidR="00CD000E">
      <w:rPr>
        <w:rStyle w:val="PageNumber"/>
        <w:sz w:val="16"/>
      </w:rPr>
      <w:fldChar w:fldCharType="separate"/>
    </w:r>
    <w:r w:rsidR="00261A07">
      <w:rPr>
        <w:rStyle w:val="PageNumber"/>
        <w:noProof/>
        <w:sz w:val="16"/>
      </w:rPr>
      <w:t>6</w:t>
    </w:r>
    <w:r w:rsidR="00CD000E">
      <w:rPr>
        <w:rStyle w:val="PageNumber"/>
        <w:sz w:val="16"/>
      </w:rPr>
      <w:fldChar w:fldCharType="end"/>
    </w:r>
    <w:r>
      <w:rPr>
        <w:rStyle w:val="PageNumber"/>
        <w:sz w:val="16"/>
      </w:rPr>
      <w:t xml:space="preserve"> of </w:t>
    </w:r>
    <w:r w:rsidR="00CD000E">
      <w:rPr>
        <w:rStyle w:val="PageNumber"/>
        <w:sz w:val="16"/>
      </w:rPr>
      <w:fldChar w:fldCharType="begin"/>
    </w:r>
    <w:r>
      <w:rPr>
        <w:rStyle w:val="PageNumber"/>
        <w:sz w:val="16"/>
      </w:rPr>
      <w:instrText xml:space="preserve"> NUMPAGES </w:instrText>
    </w:r>
    <w:r w:rsidR="00CD000E">
      <w:rPr>
        <w:rStyle w:val="PageNumber"/>
        <w:sz w:val="16"/>
      </w:rPr>
      <w:fldChar w:fldCharType="separate"/>
    </w:r>
    <w:r w:rsidR="00261A07">
      <w:rPr>
        <w:rStyle w:val="PageNumber"/>
        <w:noProof/>
        <w:sz w:val="16"/>
      </w:rPr>
      <w:t>6</w:t>
    </w:r>
    <w:r w:rsidR="00CD000E">
      <w:rPr>
        <w:rStyle w:val="PageNumber"/>
        <w:sz w:val="16"/>
      </w:rPr>
      <w:fldChar w:fldCharType="end"/>
    </w:r>
    <w:r w:rsidR="00EC3397">
      <w:rPr>
        <w:rStyle w:val="PageNumber"/>
        <w:sz w:val="16"/>
      </w:rPr>
      <w:tab/>
    </w:r>
  </w:p>
  <w:p w:rsidR="00BE1C26" w:rsidRDefault="00BE1C26">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C26" w:rsidRDefault="00BE1C26">
    <w:pPr>
      <w:pStyle w:val="Header"/>
      <w:rPr>
        <w:sz w:val="16"/>
      </w:rPr>
    </w:pPr>
    <w:r>
      <w:rPr>
        <w:sz w:val="16"/>
      </w:rPr>
      <w:t xml:space="preserve">Page </w:t>
    </w:r>
    <w:r w:rsidR="00CD000E">
      <w:rPr>
        <w:rStyle w:val="PageNumber"/>
        <w:sz w:val="16"/>
      </w:rPr>
      <w:fldChar w:fldCharType="begin"/>
    </w:r>
    <w:r>
      <w:rPr>
        <w:rStyle w:val="PageNumber"/>
        <w:sz w:val="16"/>
      </w:rPr>
      <w:instrText xml:space="preserve"> PAGE </w:instrText>
    </w:r>
    <w:r w:rsidR="00CD000E">
      <w:rPr>
        <w:rStyle w:val="PageNumber"/>
        <w:sz w:val="16"/>
      </w:rPr>
      <w:fldChar w:fldCharType="separate"/>
    </w:r>
    <w:r>
      <w:rPr>
        <w:rStyle w:val="PageNumber"/>
        <w:noProof/>
        <w:sz w:val="16"/>
      </w:rPr>
      <w:t>1</w:t>
    </w:r>
    <w:r w:rsidR="00CD000E">
      <w:rPr>
        <w:rStyle w:val="PageNumber"/>
        <w:sz w:val="16"/>
      </w:rPr>
      <w:fldChar w:fldCharType="end"/>
    </w:r>
    <w:r>
      <w:rPr>
        <w:rStyle w:val="PageNumber"/>
        <w:sz w:val="16"/>
      </w:rPr>
      <w:t xml:space="preserve"> of </w:t>
    </w:r>
    <w:r w:rsidR="00CD000E">
      <w:rPr>
        <w:rStyle w:val="PageNumber"/>
        <w:sz w:val="16"/>
      </w:rPr>
      <w:fldChar w:fldCharType="begin"/>
    </w:r>
    <w:r>
      <w:rPr>
        <w:rStyle w:val="PageNumber"/>
        <w:sz w:val="16"/>
      </w:rPr>
      <w:instrText xml:space="preserve"> NUMPAGES </w:instrText>
    </w:r>
    <w:r w:rsidR="00CD000E">
      <w:rPr>
        <w:rStyle w:val="PageNumber"/>
        <w:sz w:val="16"/>
      </w:rPr>
      <w:fldChar w:fldCharType="separate"/>
    </w:r>
    <w:r w:rsidR="00182E02">
      <w:rPr>
        <w:rStyle w:val="PageNumber"/>
        <w:noProof/>
        <w:sz w:val="16"/>
      </w:rPr>
      <w:t>6</w:t>
    </w:r>
    <w:r w:rsidR="00CD000E">
      <w:rPr>
        <w:rStyle w:val="PageNumber"/>
        <w:sz w:val="16"/>
      </w:rPr>
      <w:fldChar w:fldCharType="end"/>
    </w:r>
  </w:p>
  <w:p w:rsidR="00BE1C26" w:rsidRDefault="00BE1C2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EF8"/>
    <w:multiLevelType w:val="hybridMultilevel"/>
    <w:tmpl w:val="00FC3C00"/>
    <w:lvl w:ilvl="0" w:tplc="CA665764">
      <w:start w:val="1"/>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0F72"/>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F67B2A"/>
    <w:multiLevelType w:val="hybridMultilevel"/>
    <w:tmpl w:val="AB42A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A71FD"/>
    <w:multiLevelType w:val="hybridMultilevel"/>
    <w:tmpl w:val="3F144B8C"/>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E74FE"/>
    <w:multiLevelType w:val="singleLevel"/>
    <w:tmpl w:val="15C0D316"/>
    <w:lvl w:ilvl="0">
      <w:start w:val="5"/>
      <w:numFmt w:val="decimal"/>
      <w:lvlText w:val="%1. "/>
      <w:legacy w:legacy="1" w:legacySpace="0" w:legacyIndent="283"/>
      <w:lvlJc w:val="left"/>
      <w:pPr>
        <w:ind w:left="283" w:hanging="283"/>
      </w:pPr>
      <w:rPr>
        <w:b w:val="0"/>
        <w:i w:val="0"/>
        <w:sz w:val="24"/>
      </w:rPr>
    </w:lvl>
  </w:abstractNum>
  <w:abstractNum w:abstractNumId="5" w15:restartNumberingAfterBreak="0">
    <w:nsid w:val="164455B8"/>
    <w:multiLevelType w:val="hybridMultilevel"/>
    <w:tmpl w:val="0252827A"/>
    <w:lvl w:ilvl="0" w:tplc="20247918">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B2C6E"/>
    <w:multiLevelType w:val="singleLevel"/>
    <w:tmpl w:val="4F6C4422"/>
    <w:lvl w:ilvl="0">
      <w:start w:val="2"/>
      <w:numFmt w:val="decimal"/>
      <w:lvlText w:val="%1. "/>
      <w:legacy w:legacy="1" w:legacySpace="0" w:legacyIndent="283"/>
      <w:lvlJc w:val="left"/>
      <w:pPr>
        <w:ind w:left="643" w:hanging="283"/>
      </w:pPr>
      <w:rPr>
        <w:b w:val="0"/>
        <w:i w:val="0"/>
        <w:sz w:val="24"/>
      </w:rPr>
    </w:lvl>
  </w:abstractNum>
  <w:abstractNum w:abstractNumId="7" w15:restartNumberingAfterBreak="0">
    <w:nsid w:val="1A19740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A417547"/>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5A483A"/>
    <w:multiLevelType w:val="hybridMultilevel"/>
    <w:tmpl w:val="524A62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86FAF"/>
    <w:multiLevelType w:val="singleLevel"/>
    <w:tmpl w:val="9AA43280"/>
    <w:lvl w:ilvl="0">
      <w:start w:val="13"/>
      <w:numFmt w:val="decimal"/>
      <w:lvlText w:val="%1) "/>
      <w:legacy w:legacy="1" w:legacySpace="0" w:legacyIndent="283"/>
      <w:lvlJc w:val="left"/>
      <w:pPr>
        <w:ind w:left="283" w:hanging="283"/>
      </w:pPr>
      <w:rPr>
        <w:b/>
        <w:i w:val="0"/>
        <w:sz w:val="24"/>
      </w:rPr>
    </w:lvl>
  </w:abstractNum>
  <w:abstractNum w:abstractNumId="11" w15:restartNumberingAfterBreak="0">
    <w:nsid w:val="2B1C0899"/>
    <w:multiLevelType w:val="hybridMultilevel"/>
    <w:tmpl w:val="B10206F4"/>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3252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BF80F75"/>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2E946B4"/>
    <w:multiLevelType w:val="hybridMultilevel"/>
    <w:tmpl w:val="7716E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92DA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9B91F89"/>
    <w:multiLevelType w:val="singleLevel"/>
    <w:tmpl w:val="ED3E204E"/>
    <w:lvl w:ilvl="0">
      <w:start w:val="4"/>
      <w:numFmt w:val="decimal"/>
      <w:lvlText w:val="%1)"/>
      <w:legacy w:legacy="1" w:legacySpace="0" w:legacyIndent="360"/>
      <w:lvlJc w:val="left"/>
      <w:pPr>
        <w:ind w:left="360" w:hanging="360"/>
      </w:pPr>
    </w:lvl>
  </w:abstractNum>
  <w:abstractNum w:abstractNumId="17" w15:restartNumberingAfterBreak="0">
    <w:nsid w:val="3C3339EA"/>
    <w:multiLevelType w:val="singleLevel"/>
    <w:tmpl w:val="2A8C9048"/>
    <w:lvl w:ilvl="0">
      <w:start w:val="12"/>
      <w:numFmt w:val="decimal"/>
      <w:lvlText w:val="%1)"/>
      <w:lvlJc w:val="left"/>
      <w:pPr>
        <w:tabs>
          <w:tab w:val="num" w:pos="435"/>
        </w:tabs>
        <w:ind w:left="435" w:hanging="435"/>
      </w:pPr>
      <w:rPr>
        <w:rFonts w:hint="default"/>
      </w:rPr>
    </w:lvl>
  </w:abstractNum>
  <w:abstractNum w:abstractNumId="18" w15:restartNumberingAfterBreak="0">
    <w:nsid w:val="3D1F11C0"/>
    <w:multiLevelType w:val="singleLevel"/>
    <w:tmpl w:val="3754F674"/>
    <w:lvl w:ilvl="0">
      <w:start w:val="1"/>
      <w:numFmt w:val="decimal"/>
      <w:lvlText w:val="%1)"/>
      <w:lvlJc w:val="left"/>
      <w:pPr>
        <w:tabs>
          <w:tab w:val="num" w:pos="1080"/>
        </w:tabs>
        <w:ind w:left="1080" w:hanging="360"/>
      </w:pPr>
      <w:rPr>
        <w:rFonts w:hint="default"/>
      </w:rPr>
    </w:lvl>
  </w:abstractNum>
  <w:abstractNum w:abstractNumId="19" w15:restartNumberingAfterBreak="0">
    <w:nsid w:val="3FF86141"/>
    <w:multiLevelType w:val="singleLevel"/>
    <w:tmpl w:val="04090011"/>
    <w:lvl w:ilvl="0">
      <w:start w:val="3"/>
      <w:numFmt w:val="decimal"/>
      <w:lvlText w:val="%1)"/>
      <w:lvlJc w:val="left"/>
      <w:pPr>
        <w:tabs>
          <w:tab w:val="num" w:pos="360"/>
        </w:tabs>
        <w:ind w:left="360" w:hanging="360"/>
      </w:pPr>
      <w:rPr>
        <w:rFonts w:hint="default"/>
      </w:rPr>
    </w:lvl>
  </w:abstractNum>
  <w:abstractNum w:abstractNumId="20" w15:restartNumberingAfterBreak="0">
    <w:nsid w:val="5BB57CA6"/>
    <w:multiLevelType w:val="singleLevel"/>
    <w:tmpl w:val="8CF2A9DE"/>
    <w:lvl w:ilvl="0">
      <w:start w:val="1"/>
      <w:numFmt w:val="decimal"/>
      <w:lvlText w:val="%1. "/>
      <w:legacy w:legacy="1" w:legacySpace="0" w:legacyIndent="283"/>
      <w:lvlJc w:val="left"/>
      <w:pPr>
        <w:ind w:left="373" w:hanging="283"/>
      </w:pPr>
      <w:rPr>
        <w:b w:val="0"/>
        <w:i w:val="0"/>
        <w:sz w:val="24"/>
      </w:rPr>
    </w:lvl>
  </w:abstractNum>
  <w:abstractNum w:abstractNumId="21" w15:restartNumberingAfterBreak="0">
    <w:nsid w:val="63E926BE"/>
    <w:multiLevelType w:val="singleLevel"/>
    <w:tmpl w:val="FEFCC032"/>
    <w:lvl w:ilvl="0">
      <w:start w:val="1"/>
      <w:numFmt w:val="lowerLetter"/>
      <w:lvlText w:val="%1)"/>
      <w:legacy w:legacy="1" w:legacySpace="0" w:legacyIndent="360"/>
      <w:lvlJc w:val="left"/>
      <w:pPr>
        <w:ind w:left="360" w:hanging="360"/>
      </w:pPr>
    </w:lvl>
  </w:abstractNum>
  <w:abstractNum w:abstractNumId="22" w15:restartNumberingAfterBreak="0">
    <w:nsid w:val="63F86987"/>
    <w:multiLevelType w:val="singleLevel"/>
    <w:tmpl w:val="72BE7E90"/>
    <w:lvl w:ilvl="0">
      <w:start w:val="1"/>
      <w:numFmt w:val="lowerLetter"/>
      <w:lvlText w:val="%1)"/>
      <w:lvlJc w:val="left"/>
      <w:pPr>
        <w:tabs>
          <w:tab w:val="num" w:pos="644"/>
        </w:tabs>
        <w:ind w:left="644" w:hanging="360"/>
      </w:pPr>
      <w:rPr>
        <w:rFonts w:hint="default"/>
      </w:rPr>
    </w:lvl>
  </w:abstractNum>
  <w:abstractNum w:abstractNumId="23" w15:restartNumberingAfterBreak="0">
    <w:nsid w:val="6757531C"/>
    <w:multiLevelType w:val="singleLevel"/>
    <w:tmpl w:val="28D85082"/>
    <w:lvl w:ilvl="0">
      <w:start w:val="14"/>
      <w:numFmt w:val="decimal"/>
      <w:lvlText w:val="%1) "/>
      <w:legacy w:legacy="1" w:legacySpace="0" w:legacyIndent="283"/>
      <w:lvlJc w:val="left"/>
      <w:pPr>
        <w:ind w:left="283" w:hanging="283"/>
      </w:pPr>
      <w:rPr>
        <w:b/>
        <w:i w:val="0"/>
        <w:sz w:val="24"/>
      </w:rPr>
    </w:lvl>
  </w:abstractNum>
  <w:abstractNum w:abstractNumId="24" w15:restartNumberingAfterBreak="0">
    <w:nsid w:val="67BE3A03"/>
    <w:multiLevelType w:val="singleLevel"/>
    <w:tmpl w:val="AC0E3DF4"/>
    <w:lvl w:ilvl="0">
      <w:start w:val="8"/>
      <w:numFmt w:val="decimal"/>
      <w:lvlText w:val="%1)"/>
      <w:legacy w:legacy="1" w:legacySpace="0" w:legacyIndent="360"/>
      <w:lvlJc w:val="left"/>
      <w:pPr>
        <w:ind w:left="360" w:hanging="360"/>
      </w:pPr>
    </w:lvl>
  </w:abstractNum>
  <w:abstractNum w:abstractNumId="25" w15:restartNumberingAfterBreak="0">
    <w:nsid w:val="7795528D"/>
    <w:multiLevelType w:val="singleLevel"/>
    <w:tmpl w:val="04090017"/>
    <w:lvl w:ilvl="0">
      <w:start w:val="1"/>
      <w:numFmt w:val="lowerLetter"/>
      <w:lvlText w:val="%1)"/>
      <w:lvlJc w:val="left"/>
      <w:pPr>
        <w:ind w:left="360" w:hanging="360"/>
      </w:pPr>
      <w:rPr>
        <w:rFonts w:hint="default"/>
      </w:rPr>
    </w:lvl>
  </w:abstractNum>
  <w:abstractNum w:abstractNumId="26" w15:restartNumberingAfterBreak="0">
    <w:nsid w:val="7B217F5D"/>
    <w:multiLevelType w:val="singleLevel"/>
    <w:tmpl w:val="C2828CCA"/>
    <w:lvl w:ilvl="0">
      <w:start w:val="15"/>
      <w:numFmt w:val="decimal"/>
      <w:lvlText w:val="%1) "/>
      <w:legacy w:legacy="1" w:legacySpace="0" w:legacyIndent="283"/>
      <w:lvlJc w:val="left"/>
      <w:pPr>
        <w:ind w:left="283" w:hanging="283"/>
      </w:pPr>
      <w:rPr>
        <w:b/>
        <w:i w:val="0"/>
        <w:sz w:val="24"/>
      </w:rPr>
    </w:lvl>
  </w:abstractNum>
  <w:abstractNum w:abstractNumId="27" w15:restartNumberingAfterBreak="0">
    <w:nsid w:val="7F0C3C82"/>
    <w:multiLevelType w:val="singleLevel"/>
    <w:tmpl w:val="0FACABAE"/>
    <w:lvl w:ilvl="0">
      <w:start w:val="15"/>
      <w:numFmt w:val="decimal"/>
      <w:lvlText w:val="%1) "/>
      <w:legacy w:legacy="1" w:legacySpace="0" w:legacyIndent="283"/>
      <w:lvlJc w:val="left"/>
      <w:pPr>
        <w:ind w:left="283" w:hanging="283"/>
      </w:pPr>
      <w:rPr>
        <w:b/>
        <w:i w:val="0"/>
        <w:sz w:val="24"/>
      </w:rPr>
    </w:lvl>
  </w:abstractNum>
  <w:num w:numId="1">
    <w:abstractNumId w:val="21"/>
  </w:num>
  <w:num w:numId="2">
    <w:abstractNumId w:val="20"/>
  </w:num>
  <w:num w:numId="3">
    <w:abstractNumId w:val="6"/>
  </w:num>
  <w:num w:numId="4">
    <w:abstractNumId w:val="4"/>
  </w:num>
  <w:num w:numId="5">
    <w:abstractNumId w:val="16"/>
  </w:num>
  <w:num w:numId="6">
    <w:abstractNumId w:val="24"/>
  </w:num>
  <w:num w:numId="7">
    <w:abstractNumId w:val="10"/>
  </w:num>
  <w:num w:numId="8">
    <w:abstractNumId w:val="23"/>
  </w:num>
  <w:num w:numId="9">
    <w:abstractNumId w:val="26"/>
  </w:num>
  <w:num w:numId="10">
    <w:abstractNumId w:val="8"/>
  </w:num>
  <w:num w:numId="11">
    <w:abstractNumId w:val="19"/>
  </w:num>
  <w:num w:numId="12">
    <w:abstractNumId w:val="27"/>
  </w:num>
  <w:num w:numId="13">
    <w:abstractNumId w:val="18"/>
  </w:num>
  <w:num w:numId="14">
    <w:abstractNumId w:val="13"/>
  </w:num>
  <w:num w:numId="15">
    <w:abstractNumId w:val="17"/>
  </w:num>
  <w:num w:numId="16">
    <w:abstractNumId w:val="1"/>
  </w:num>
  <w:num w:numId="17">
    <w:abstractNumId w:val="15"/>
  </w:num>
  <w:num w:numId="18">
    <w:abstractNumId w:val="7"/>
  </w:num>
  <w:num w:numId="19">
    <w:abstractNumId w:val="12"/>
  </w:num>
  <w:num w:numId="20">
    <w:abstractNumId w:val="22"/>
  </w:num>
  <w:num w:numId="21">
    <w:abstractNumId w:val="25"/>
  </w:num>
  <w:num w:numId="22">
    <w:abstractNumId w:val="2"/>
  </w:num>
  <w:num w:numId="23">
    <w:abstractNumId w:val="9"/>
  </w:num>
  <w:num w:numId="24">
    <w:abstractNumId w:val="3"/>
  </w:num>
  <w:num w:numId="25">
    <w:abstractNumId w:val="11"/>
  </w:num>
  <w:num w:numId="26">
    <w:abstractNumId w:val="14"/>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8F"/>
    <w:rsid w:val="00000D4A"/>
    <w:rsid w:val="000024FE"/>
    <w:rsid w:val="00012750"/>
    <w:rsid w:val="00020DA9"/>
    <w:rsid w:val="00022307"/>
    <w:rsid w:val="00027D22"/>
    <w:rsid w:val="00033461"/>
    <w:rsid w:val="000351A9"/>
    <w:rsid w:val="00050E44"/>
    <w:rsid w:val="00052576"/>
    <w:rsid w:val="00065D93"/>
    <w:rsid w:val="00085A56"/>
    <w:rsid w:val="00086FD4"/>
    <w:rsid w:val="00091B2B"/>
    <w:rsid w:val="00095887"/>
    <w:rsid w:val="000A657D"/>
    <w:rsid w:val="000B5DF3"/>
    <w:rsid w:val="000B5F29"/>
    <w:rsid w:val="000B7CBB"/>
    <w:rsid w:val="000D4871"/>
    <w:rsid w:val="000F1B8F"/>
    <w:rsid w:val="00101C8D"/>
    <w:rsid w:val="00114195"/>
    <w:rsid w:val="0013377D"/>
    <w:rsid w:val="00136909"/>
    <w:rsid w:val="00140F33"/>
    <w:rsid w:val="0014106D"/>
    <w:rsid w:val="00141588"/>
    <w:rsid w:val="00166B11"/>
    <w:rsid w:val="00180F7E"/>
    <w:rsid w:val="00181EE4"/>
    <w:rsid w:val="00182E02"/>
    <w:rsid w:val="001A7CDD"/>
    <w:rsid w:val="001B7301"/>
    <w:rsid w:val="001C39F9"/>
    <w:rsid w:val="001D09AE"/>
    <w:rsid w:val="001E1F2B"/>
    <w:rsid w:val="001E2F68"/>
    <w:rsid w:val="001F434A"/>
    <w:rsid w:val="002077D9"/>
    <w:rsid w:val="0021035B"/>
    <w:rsid w:val="0021493C"/>
    <w:rsid w:val="00230A7E"/>
    <w:rsid w:val="00235139"/>
    <w:rsid w:val="002466EE"/>
    <w:rsid w:val="002547DE"/>
    <w:rsid w:val="00261A07"/>
    <w:rsid w:val="00273A70"/>
    <w:rsid w:val="0027792E"/>
    <w:rsid w:val="002862E8"/>
    <w:rsid w:val="00296311"/>
    <w:rsid w:val="002A1BB5"/>
    <w:rsid w:val="002A4BA7"/>
    <w:rsid w:val="002A5BE2"/>
    <w:rsid w:val="002C3149"/>
    <w:rsid w:val="002D2458"/>
    <w:rsid w:val="002D78E5"/>
    <w:rsid w:val="002E0AE6"/>
    <w:rsid w:val="002E435A"/>
    <w:rsid w:val="002F1EEA"/>
    <w:rsid w:val="002F2A7C"/>
    <w:rsid w:val="003026CA"/>
    <w:rsid w:val="0031092B"/>
    <w:rsid w:val="00326281"/>
    <w:rsid w:val="00330830"/>
    <w:rsid w:val="00330B9B"/>
    <w:rsid w:val="00333B3D"/>
    <w:rsid w:val="00337EB4"/>
    <w:rsid w:val="003426A8"/>
    <w:rsid w:val="00347080"/>
    <w:rsid w:val="003475F9"/>
    <w:rsid w:val="00352EA7"/>
    <w:rsid w:val="003614A6"/>
    <w:rsid w:val="00366421"/>
    <w:rsid w:val="00374F7E"/>
    <w:rsid w:val="00375BF8"/>
    <w:rsid w:val="00376115"/>
    <w:rsid w:val="00381514"/>
    <w:rsid w:val="00384B8F"/>
    <w:rsid w:val="003855DC"/>
    <w:rsid w:val="00386761"/>
    <w:rsid w:val="00396034"/>
    <w:rsid w:val="003A4FC4"/>
    <w:rsid w:val="003D531E"/>
    <w:rsid w:val="003D598C"/>
    <w:rsid w:val="003D5FFA"/>
    <w:rsid w:val="003D6385"/>
    <w:rsid w:val="004137EF"/>
    <w:rsid w:val="00415838"/>
    <w:rsid w:val="00424684"/>
    <w:rsid w:val="0043476D"/>
    <w:rsid w:val="00444860"/>
    <w:rsid w:val="00455E31"/>
    <w:rsid w:val="004718BB"/>
    <w:rsid w:val="004743FF"/>
    <w:rsid w:val="00485AEF"/>
    <w:rsid w:val="004907C0"/>
    <w:rsid w:val="004912D0"/>
    <w:rsid w:val="004975DB"/>
    <w:rsid w:val="004A2783"/>
    <w:rsid w:val="004B5C37"/>
    <w:rsid w:val="004C0E1E"/>
    <w:rsid w:val="004C3A91"/>
    <w:rsid w:val="004D0803"/>
    <w:rsid w:val="004D4A66"/>
    <w:rsid w:val="004E4DD0"/>
    <w:rsid w:val="004F0C4F"/>
    <w:rsid w:val="004F2752"/>
    <w:rsid w:val="004F5A2D"/>
    <w:rsid w:val="005116FA"/>
    <w:rsid w:val="00530274"/>
    <w:rsid w:val="005330C4"/>
    <w:rsid w:val="00533F08"/>
    <w:rsid w:val="00540B60"/>
    <w:rsid w:val="005434C5"/>
    <w:rsid w:val="0055056C"/>
    <w:rsid w:val="00562539"/>
    <w:rsid w:val="00562562"/>
    <w:rsid w:val="00562E61"/>
    <w:rsid w:val="00586CF4"/>
    <w:rsid w:val="00587ABA"/>
    <w:rsid w:val="005A4D38"/>
    <w:rsid w:val="005A613B"/>
    <w:rsid w:val="005A77F1"/>
    <w:rsid w:val="005D050A"/>
    <w:rsid w:val="005D42A9"/>
    <w:rsid w:val="005D5E68"/>
    <w:rsid w:val="00603B14"/>
    <w:rsid w:val="0060407E"/>
    <w:rsid w:val="00604FC9"/>
    <w:rsid w:val="00611D76"/>
    <w:rsid w:val="00611F5B"/>
    <w:rsid w:val="00616CE2"/>
    <w:rsid w:val="00620727"/>
    <w:rsid w:val="0062676E"/>
    <w:rsid w:val="00632C99"/>
    <w:rsid w:val="00633E7D"/>
    <w:rsid w:val="00636611"/>
    <w:rsid w:val="0064781F"/>
    <w:rsid w:val="00647D08"/>
    <w:rsid w:val="00654FA0"/>
    <w:rsid w:val="00657A88"/>
    <w:rsid w:val="00662F4A"/>
    <w:rsid w:val="00663077"/>
    <w:rsid w:val="00664AE4"/>
    <w:rsid w:val="00674788"/>
    <w:rsid w:val="00674A71"/>
    <w:rsid w:val="00681C09"/>
    <w:rsid w:val="006854E8"/>
    <w:rsid w:val="006905B5"/>
    <w:rsid w:val="006972ED"/>
    <w:rsid w:val="00697987"/>
    <w:rsid w:val="00697F1C"/>
    <w:rsid w:val="006C1E73"/>
    <w:rsid w:val="006C658A"/>
    <w:rsid w:val="006D0D76"/>
    <w:rsid w:val="006D279C"/>
    <w:rsid w:val="006E1690"/>
    <w:rsid w:val="006E4C42"/>
    <w:rsid w:val="006E7C5A"/>
    <w:rsid w:val="006F116B"/>
    <w:rsid w:val="007039FE"/>
    <w:rsid w:val="007101E3"/>
    <w:rsid w:val="007328DD"/>
    <w:rsid w:val="00751598"/>
    <w:rsid w:val="00752F35"/>
    <w:rsid w:val="007622FF"/>
    <w:rsid w:val="00766BA3"/>
    <w:rsid w:val="00776CEC"/>
    <w:rsid w:val="00781C26"/>
    <w:rsid w:val="00787162"/>
    <w:rsid w:val="007931E8"/>
    <w:rsid w:val="0079522C"/>
    <w:rsid w:val="007C4A53"/>
    <w:rsid w:val="007D10F2"/>
    <w:rsid w:val="007E2466"/>
    <w:rsid w:val="007E7B30"/>
    <w:rsid w:val="00801F02"/>
    <w:rsid w:val="0080284A"/>
    <w:rsid w:val="00827E0C"/>
    <w:rsid w:val="00836EEA"/>
    <w:rsid w:val="00842183"/>
    <w:rsid w:val="008501A3"/>
    <w:rsid w:val="00864EF1"/>
    <w:rsid w:val="00866E48"/>
    <w:rsid w:val="008707F2"/>
    <w:rsid w:val="00873516"/>
    <w:rsid w:val="00884803"/>
    <w:rsid w:val="008928B5"/>
    <w:rsid w:val="008A6AA2"/>
    <w:rsid w:val="008B02B5"/>
    <w:rsid w:val="008C30C5"/>
    <w:rsid w:val="008C5499"/>
    <w:rsid w:val="008C7565"/>
    <w:rsid w:val="008D0B20"/>
    <w:rsid w:val="008E389F"/>
    <w:rsid w:val="00920619"/>
    <w:rsid w:val="00923704"/>
    <w:rsid w:val="009239D4"/>
    <w:rsid w:val="00931CC3"/>
    <w:rsid w:val="00941C42"/>
    <w:rsid w:val="00950004"/>
    <w:rsid w:val="00962571"/>
    <w:rsid w:val="00966DA5"/>
    <w:rsid w:val="0097219D"/>
    <w:rsid w:val="00973BE0"/>
    <w:rsid w:val="009B1CF9"/>
    <w:rsid w:val="009B5D67"/>
    <w:rsid w:val="009D3A41"/>
    <w:rsid w:val="009E485C"/>
    <w:rsid w:val="009F370A"/>
    <w:rsid w:val="00A01063"/>
    <w:rsid w:val="00A11423"/>
    <w:rsid w:val="00A31DF2"/>
    <w:rsid w:val="00A3398E"/>
    <w:rsid w:val="00A33D6B"/>
    <w:rsid w:val="00A46C53"/>
    <w:rsid w:val="00A5084D"/>
    <w:rsid w:val="00A51914"/>
    <w:rsid w:val="00A56A7F"/>
    <w:rsid w:val="00A56B73"/>
    <w:rsid w:val="00A70B0F"/>
    <w:rsid w:val="00A736B5"/>
    <w:rsid w:val="00A8083A"/>
    <w:rsid w:val="00A81F56"/>
    <w:rsid w:val="00A91025"/>
    <w:rsid w:val="00A914E4"/>
    <w:rsid w:val="00A9426B"/>
    <w:rsid w:val="00AA00BC"/>
    <w:rsid w:val="00AA041F"/>
    <w:rsid w:val="00AB3CC6"/>
    <w:rsid w:val="00AB403C"/>
    <w:rsid w:val="00AC03C8"/>
    <w:rsid w:val="00AD217B"/>
    <w:rsid w:val="00AE0BAB"/>
    <w:rsid w:val="00AF7915"/>
    <w:rsid w:val="00B023E7"/>
    <w:rsid w:val="00B05406"/>
    <w:rsid w:val="00B11141"/>
    <w:rsid w:val="00B15AD8"/>
    <w:rsid w:val="00B16C4D"/>
    <w:rsid w:val="00B171E9"/>
    <w:rsid w:val="00B20700"/>
    <w:rsid w:val="00B21073"/>
    <w:rsid w:val="00B23FFE"/>
    <w:rsid w:val="00B340B4"/>
    <w:rsid w:val="00B350E1"/>
    <w:rsid w:val="00B403BB"/>
    <w:rsid w:val="00B422D2"/>
    <w:rsid w:val="00B42685"/>
    <w:rsid w:val="00B46AE0"/>
    <w:rsid w:val="00B6611B"/>
    <w:rsid w:val="00B66259"/>
    <w:rsid w:val="00B737AD"/>
    <w:rsid w:val="00B92D3D"/>
    <w:rsid w:val="00BB111B"/>
    <w:rsid w:val="00BB3406"/>
    <w:rsid w:val="00BD0CFB"/>
    <w:rsid w:val="00BD15F5"/>
    <w:rsid w:val="00BD363B"/>
    <w:rsid w:val="00BE0CB6"/>
    <w:rsid w:val="00BE112B"/>
    <w:rsid w:val="00BE1BE2"/>
    <w:rsid w:val="00BE1C26"/>
    <w:rsid w:val="00BF78D2"/>
    <w:rsid w:val="00C01688"/>
    <w:rsid w:val="00C04FF4"/>
    <w:rsid w:val="00C12F64"/>
    <w:rsid w:val="00C13B26"/>
    <w:rsid w:val="00C15406"/>
    <w:rsid w:val="00C16726"/>
    <w:rsid w:val="00C20083"/>
    <w:rsid w:val="00C2140B"/>
    <w:rsid w:val="00C40B2D"/>
    <w:rsid w:val="00C427B5"/>
    <w:rsid w:val="00C50EFE"/>
    <w:rsid w:val="00C64442"/>
    <w:rsid w:val="00C6545F"/>
    <w:rsid w:val="00C74E06"/>
    <w:rsid w:val="00C7685B"/>
    <w:rsid w:val="00C83A3D"/>
    <w:rsid w:val="00C87C40"/>
    <w:rsid w:val="00C93D99"/>
    <w:rsid w:val="00C940FE"/>
    <w:rsid w:val="00C973CE"/>
    <w:rsid w:val="00CA3D11"/>
    <w:rsid w:val="00CB47F6"/>
    <w:rsid w:val="00CD000E"/>
    <w:rsid w:val="00CF3A6E"/>
    <w:rsid w:val="00CF51CD"/>
    <w:rsid w:val="00D122BA"/>
    <w:rsid w:val="00D24034"/>
    <w:rsid w:val="00D40303"/>
    <w:rsid w:val="00D434D9"/>
    <w:rsid w:val="00D4634A"/>
    <w:rsid w:val="00D50B24"/>
    <w:rsid w:val="00D549E2"/>
    <w:rsid w:val="00D615C9"/>
    <w:rsid w:val="00D64A22"/>
    <w:rsid w:val="00D67008"/>
    <w:rsid w:val="00D717CD"/>
    <w:rsid w:val="00D73539"/>
    <w:rsid w:val="00D76D2B"/>
    <w:rsid w:val="00D80E66"/>
    <w:rsid w:val="00D8217F"/>
    <w:rsid w:val="00D9476F"/>
    <w:rsid w:val="00DA16E0"/>
    <w:rsid w:val="00DA5116"/>
    <w:rsid w:val="00DC3BB3"/>
    <w:rsid w:val="00DC5962"/>
    <w:rsid w:val="00DD4EFB"/>
    <w:rsid w:val="00DE10CB"/>
    <w:rsid w:val="00DE3B05"/>
    <w:rsid w:val="00DF0322"/>
    <w:rsid w:val="00DF05F7"/>
    <w:rsid w:val="00E11754"/>
    <w:rsid w:val="00E16266"/>
    <w:rsid w:val="00E24296"/>
    <w:rsid w:val="00E35405"/>
    <w:rsid w:val="00E40D58"/>
    <w:rsid w:val="00E54678"/>
    <w:rsid w:val="00E55F12"/>
    <w:rsid w:val="00E57FA0"/>
    <w:rsid w:val="00E70816"/>
    <w:rsid w:val="00E71940"/>
    <w:rsid w:val="00E720FB"/>
    <w:rsid w:val="00E75C1D"/>
    <w:rsid w:val="00E92D66"/>
    <w:rsid w:val="00E97169"/>
    <w:rsid w:val="00EA0D51"/>
    <w:rsid w:val="00EA221C"/>
    <w:rsid w:val="00EB26F6"/>
    <w:rsid w:val="00EC0031"/>
    <w:rsid w:val="00EC3397"/>
    <w:rsid w:val="00ED06AC"/>
    <w:rsid w:val="00EF3CF2"/>
    <w:rsid w:val="00EF7F1E"/>
    <w:rsid w:val="00F151B9"/>
    <w:rsid w:val="00F3273A"/>
    <w:rsid w:val="00F41F15"/>
    <w:rsid w:val="00F43330"/>
    <w:rsid w:val="00F519D6"/>
    <w:rsid w:val="00F5645B"/>
    <w:rsid w:val="00F62A38"/>
    <w:rsid w:val="00F77D66"/>
    <w:rsid w:val="00F801D0"/>
    <w:rsid w:val="00F81380"/>
    <w:rsid w:val="00F8157A"/>
    <w:rsid w:val="00F86939"/>
    <w:rsid w:val="00F86BF0"/>
    <w:rsid w:val="00F93AF5"/>
    <w:rsid w:val="00FA145D"/>
    <w:rsid w:val="00FA766C"/>
    <w:rsid w:val="00FB35F8"/>
    <w:rsid w:val="00FC5345"/>
    <w:rsid w:val="00FE2C1D"/>
    <w:rsid w:val="00FE7C3A"/>
    <w:rsid w:val="00FF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AD951A21-C831-48FE-A924-2FCC9E73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C3A"/>
  </w:style>
  <w:style w:type="paragraph" w:styleId="Heading1">
    <w:name w:val="heading 1"/>
    <w:basedOn w:val="Normal"/>
    <w:next w:val="Normal"/>
    <w:qFormat/>
    <w:rsid w:val="00FE7C3A"/>
    <w:pPr>
      <w:keepNext/>
      <w:outlineLvl w:val="0"/>
    </w:pPr>
    <w:rPr>
      <w:sz w:val="24"/>
    </w:rPr>
  </w:style>
  <w:style w:type="paragraph" w:styleId="Heading2">
    <w:name w:val="heading 2"/>
    <w:basedOn w:val="Normal"/>
    <w:next w:val="Normal"/>
    <w:qFormat/>
    <w:rsid w:val="00FE7C3A"/>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E7C3A"/>
    <w:rPr>
      <w:sz w:val="24"/>
    </w:rPr>
  </w:style>
  <w:style w:type="paragraph" w:styleId="Header">
    <w:name w:val="header"/>
    <w:basedOn w:val="Normal"/>
    <w:semiHidden/>
    <w:rsid w:val="00FE7C3A"/>
    <w:pPr>
      <w:tabs>
        <w:tab w:val="center" w:pos="4320"/>
        <w:tab w:val="right" w:pos="8640"/>
      </w:tabs>
    </w:pPr>
  </w:style>
  <w:style w:type="paragraph" w:styleId="Footer">
    <w:name w:val="footer"/>
    <w:basedOn w:val="Normal"/>
    <w:semiHidden/>
    <w:rsid w:val="00FE7C3A"/>
    <w:pPr>
      <w:tabs>
        <w:tab w:val="center" w:pos="4320"/>
        <w:tab w:val="right" w:pos="8640"/>
      </w:tabs>
    </w:pPr>
  </w:style>
  <w:style w:type="character" w:styleId="PageNumber">
    <w:name w:val="page number"/>
    <w:basedOn w:val="DefaultParagraphFont"/>
    <w:semiHidden/>
    <w:rsid w:val="00FE7C3A"/>
  </w:style>
  <w:style w:type="paragraph" w:styleId="BodyText2">
    <w:name w:val="Body Text 2"/>
    <w:basedOn w:val="Normal"/>
    <w:link w:val="BodyText2Char"/>
    <w:semiHidden/>
    <w:rsid w:val="00FE7C3A"/>
    <w:rPr>
      <w:color w:val="FF0000"/>
      <w:sz w:val="24"/>
    </w:rPr>
  </w:style>
  <w:style w:type="paragraph" w:styleId="BalloonText">
    <w:name w:val="Balloon Text"/>
    <w:basedOn w:val="Normal"/>
    <w:link w:val="BalloonTextChar"/>
    <w:uiPriority w:val="99"/>
    <w:semiHidden/>
    <w:unhideWhenUsed/>
    <w:rsid w:val="0021035B"/>
    <w:rPr>
      <w:rFonts w:ascii="Tahoma" w:hAnsi="Tahoma" w:cs="Tahoma"/>
      <w:sz w:val="16"/>
      <w:szCs w:val="16"/>
    </w:rPr>
  </w:style>
  <w:style w:type="character" w:customStyle="1" w:styleId="BalloonTextChar">
    <w:name w:val="Balloon Text Char"/>
    <w:basedOn w:val="DefaultParagraphFont"/>
    <w:link w:val="BalloonText"/>
    <w:uiPriority w:val="99"/>
    <w:semiHidden/>
    <w:rsid w:val="0021035B"/>
    <w:rPr>
      <w:rFonts w:ascii="Tahoma" w:hAnsi="Tahoma" w:cs="Tahoma"/>
      <w:sz w:val="16"/>
      <w:szCs w:val="16"/>
    </w:rPr>
  </w:style>
  <w:style w:type="paragraph" w:styleId="ListParagraph">
    <w:name w:val="List Paragraph"/>
    <w:basedOn w:val="Normal"/>
    <w:uiPriority w:val="34"/>
    <w:qFormat/>
    <w:rsid w:val="006854E8"/>
    <w:pPr>
      <w:ind w:left="720"/>
    </w:pPr>
  </w:style>
  <w:style w:type="character" w:styleId="Hyperlink">
    <w:name w:val="Hyperlink"/>
    <w:basedOn w:val="DefaultParagraphFont"/>
    <w:uiPriority w:val="99"/>
    <w:unhideWhenUsed/>
    <w:rsid w:val="00BE112B"/>
    <w:rPr>
      <w:color w:val="0000FF"/>
      <w:u w:val="single"/>
    </w:rPr>
  </w:style>
  <w:style w:type="character" w:customStyle="1" w:styleId="BodyTextChar">
    <w:name w:val="Body Text Char"/>
    <w:basedOn w:val="DefaultParagraphFont"/>
    <w:link w:val="BodyText"/>
    <w:semiHidden/>
    <w:rsid w:val="007931E8"/>
    <w:rPr>
      <w:sz w:val="24"/>
    </w:rPr>
  </w:style>
  <w:style w:type="character" w:customStyle="1" w:styleId="BodyText2Char">
    <w:name w:val="Body Text 2 Char"/>
    <w:basedOn w:val="DefaultParagraphFont"/>
    <w:link w:val="BodyText2"/>
    <w:semiHidden/>
    <w:rsid w:val="00C93D99"/>
    <w:rPr>
      <w:color w:val="FF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dioceseofalgom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89884-3414-484A-950F-4EC21F6C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6</Pages>
  <Words>2353</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DIOCESE OF ALGOMA</vt:lpstr>
    </vt:vector>
  </TitlesOfParts>
  <Company>Dell Computer Corporation</Company>
  <LinksUpToDate>false</LinksUpToDate>
  <CharactersWithSpaces>14462</CharactersWithSpaces>
  <SharedDoc>false</SharedDoc>
  <HLinks>
    <vt:vector size="6" baseType="variant">
      <vt:variant>
        <vt:i4>65589</vt:i4>
      </vt:variant>
      <vt:variant>
        <vt:i4>0</vt:i4>
      </vt:variant>
      <vt:variant>
        <vt:i4>0</vt:i4>
      </vt:variant>
      <vt:variant>
        <vt:i4>5</vt:i4>
      </vt:variant>
      <vt:variant>
        <vt:lpwstr>mailto:treasurer@dioceseofalgoma.com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ALGOMA</dc:title>
  <dc:subject/>
  <dc:creator>Preferred Customer</dc:creator>
  <cp:keywords/>
  <dc:description/>
  <cp:lastModifiedBy>Jennifer Baron</cp:lastModifiedBy>
  <cp:revision>17</cp:revision>
  <cp:lastPrinted>2021-12-08T15:46:00Z</cp:lastPrinted>
  <dcterms:created xsi:type="dcterms:W3CDTF">2020-12-09T15:32:00Z</dcterms:created>
  <dcterms:modified xsi:type="dcterms:W3CDTF">2021-12-13T15:20:00Z</dcterms:modified>
</cp:coreProperties>
</file>